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AB" w:rsidRPr="00572AE8" w:rsidRDefault="00823EAB" w:rsidP="00823EAB">
      <w:pPr>
        <w:jc w:val="center"/>
      </w:pPr>
      <w:r w:rsidRPr="00572AE8">
        <w:t>СОДЕРЖАНИЕ</w:t>
      </w:r>
    </w:p>
    <w:p w:rsidR="00823EAB" w:rsidRPr="00572AE8" w:rsidRDefault="00823EAB" w:rsidP="00823EAB">
      <w:pPr>
        <w:jc w:val="center"/>
      </w:pPr>
    </w:p>
    <w:p w:rsidR="00823EAB" w:rsidRPr="00572AE8" w:rsidRDefault="00823EAB" w:rsidP="00823EAB">
      <w:pPr>
        <w:jc w:val="center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720"/>
      </w:tblGrid>
      <w:tr w:rsidR="00823EAB" w:rsidRPr="00572AE8" w:rsidTr="00823EAB">
        <w:tc>
          <w:tcPr>
            <w:tcW w:w="9900" w:type="dxa"/>
            <w:gridSpan w:val="2"/>
            <w:shd w:val="clear" w:color="auto" w:fill="auto"/>
          </w:tcPr>
          <w:p w:rsidR="00823EAB" w:rsidRPr="00572AE8" w:rsidRDefault="00823EAB" w:rsidP="00823EAB">
            <w:pPr>
              <w:jc w:val="center"/>
            </w:pPr>
            <w:r w:rsidRPr="00572AE8">
              <w:t>ПРАВИЛА ЗЕМЛЕПОЛЬЗОВАНИЯ И ЗАСТРОЙКИ</w:t>
            </w:r>
          </w:p>
          <w:p w:rsidR="00823EAB" w:rsidRPr="00572AE8" w:rsidRDefault="00B769BE" w:rsidP="00823EAB">
            <w:pPr>
              <w:jc w:val="center"/>
            </w:pPr>
            <w:r w:rsidRPr="00572AE8">
              <w:t>ГОРЬКОБАЛКОВС</w:t>
            </w:r>
            <w:r w:rsidR="00823EAB" w:rsidRPr="00572AE8">
              <w:t>КОГО СЕЛЬСКОГО ПОСЕЛЕНИЯ</w:t>
            </w:r>
          </w:p>
          <w:p w:rsidR="00823EAB" w:rsidRPr="00572AE8" w:rsidRDefault="00823EAB" w:rsidP="00823EAB">
            <w:pPr>
              <w:jc w:val="center"/>
              <w:rPr>
                <w:b/>
              </w:rPr>
            </w:pPr>
          </w:p>
        </w:tc>
      </w:tr>
      <w:tr w:rsidR="00823EAB" w:rsidRPr="00572AE8" w:rsidTr="00823EAB">
        <w:tc>
          <w:tcPr>
            <w:tcW w:w="9180" w:type="dxa"/>
          </w:tcPr>
          <w:p w:rsidR="00823EAB" w:rsidRPr="00572AE8" w:rsidRDefault="00823EAB" w:rsidP="00823EAB">
            <w:pPr>
              <w:rPr>
                <w:b/>
              </w:rPr>
            </w:pPr>
          </w:p>
        </w:tc>
        <w:tc>
          <w:tcPr>
            <w:tcW w:w="720" w:type="dxa"/>
          </w:tcPr>
          <w:p w:rsidR="00823EAB" w:rsidRPr="00572AE8" w:rsidRDefault="00823EAB" w:rsidP="00823EAB">
            <w:pPr>
              <w:rPr>
                <w:b/>
              </w:rPr>
            </w:pPr>
            <w:r w:rsidRPr="00572AE8">
              <w:t>страницы</w:t>
            </w:r>
          </w:p>
        </w:tc>
      </w:tr>
      <w:tr w:rsidR="00823EAB" w:rsidRPr="00572AE8" w:rsidTr="00823EAB">
        <w:tc>
          <w:tcPr>
            <w:tcW w:w="9180" w:type="dxa"/>
            <w:vAlign w:val="center"/>
          </w:tcPr>
          <w:p w:rsidR="00823EAB" w:rsidRPr="00572AE8" w:rsidRDefault="00823EAB" w:rsidP="00823EAB">
            <w:pPr>
              <w:rPr>
                <w:b/>
              </w:rPr>
            </w:pPr>
          </w:p>
          <w:p w:rsidR="00823EAB" w:rsidRPr="00572AE8" w:rsidRDefault="00412B46" w:rsidP="00823EAB">
            <w:r w:rsidRPr="00572AE8">
              <w:t>РАЗДЕЛ</w:t>
            </w:r>
            <w:r w:rsidR="00D12930" w:rsidRPr="00572AE8">
              <w:rPr>
                <w:lang w:val="en-US"/>
              </w:rPr>
              <w:t>I</w:t>
            </w:r>
            <w:r w:rsidR="00823EAB" w:rsidRPr="00572AE8">
              <w:t>. ПОРЯДОК ПРИМЕНЕНИЯ ПРАВИЛ ЗЕМЛЕПОЛЬЗОВАНИЯ И ЗАСТРОЙКИ И ВНЕСЕНИЯ В НИХ ИЗМЕНЕНИЙ</w:t>
            </w:r>
          </w:p>
          <w:p w:rsidR="00823EAB" w:rsidRPr="00572AE8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2</w:t>
            </w:r>
          </w:p>
        </w:tc>
      </w:tr>
      <w:tr w:rsidR="00823EAB" w:rsidRPr="00572AE8" w:rsidTr="00823EAB">
        <w:tc>
          <w:tcPr>
            <w:tcW w:w="9180" w:type="dxa"/>
          </w:tcPr>
          <w:p w:rsidR="00823EAB" w:rsidRPr="00572AE8" w:rsidRDefault="00823EAB" w:rsidP="00823EAB">
            <w:pPr>
              <w:rPr>
                <w:b/>
              </w:rPr>
            </w:pPr>
            <w:r w:rsidRPr="00572AE8">
              <w:t xml:space="preserve">Статья 1. </w:t>
            </w:r>
            <w:r w:rsidR="00D12930" w:rsidRPr="00572AE8">
              <w:t>Основные понятия.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2</w:t>
            </w:r>
          </w:p>
        </w:tc>
      </w:tr>
      <w:tr w:rsidR="00823EAB" w:rsidRPr="00572AE8" w:rsidTr="00823EAB">
        <w:tc>
          <w:tcPr>
            <w:tcW w:w="9180" w:type="dxa"/>
          </w:tcPr>
          <w:p w:rsidR="00823EAB" w:rsidRPr="00572AE8" w:rsidRDefault="00412B46" w:rsidP="00604C4F">
            <w:pPr>
              <w:rPr>
                <w:b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Статья  2. Назначение правил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2</w:t>
            </w:r>
          </w:p>
        </w:tc>
      </w:tr>
      <w:tr w:rsidR="00823EAB" w:rsidRPr="00572AE8" w:rsidTr="00823EAB">
        <w:tc>
          <w:tcPr>
            <w:tcW w:w="9180" w:type="dxa"/>
          </w:tcPr>
          <w:p w:rsidR="00823EAB" w:rsidRPr="00572AE8" w:rsidRDefault="00412B46" w:rsidP="00604C4F">
            <w:pPr>
              <w:ind w:right="-259"/>
              <w:rPr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Статья 3. Ответственность за нарушение Правил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4</w:t>
            </w:r>
          </w:p>
        </w:tc>
      </w:tr>
      <w:tr w:rsidR="00823EAB" w:rsidRPr="00572AE8" w:rsidTr="00823EAB">
        <w:tc>
          <w:tcPr>
            <w:tcW w:w="9180" w:type="dxa"/>
          </w:tcPr>
          <w:p w:rsidR="00412B46" w:rsidRPr="00572AE8" w:rsidRDefault="00412B46" w:rsidP="00604C4F">
            <w:pPr>
              <w:ind w:right="-259"/>
              <w:rPr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Статья 4. Регулирование землепользования и застройки органами</w:t>
            </w:r>
          </w:p>
          <w:p w:rsidR="00823EAB" w:rsidRPr="00572AE8" w:rsidRDefault="00412B46" w:rsidP="00604C4F">
            <w:pPr>
              <w:ind w:right="-259"/>
              <w:rPr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4</w:t>
            </w:r>
          </w:p>
        </w:tc>
      </w:tr>
      <w:tr w:rsidR="00823EAB" w:rsidRPr="00572AE8" w:rsidTr="00823EAB">
        <w:tc>
          <w:tcPr>
            <w:tcW w:w="9180" w:type="dxa"/>
          </w:tcPr>
          <w:p w:rsidR="00412B46" w:rsidRPr="00572AE8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 xml:space="preserve">Статья 5. Изменение видов разрешенного использования </w:t>
            </w:r>
          </w:p>
          <w:p w:rsidR="00412B46" w:rsidRPr="00572AE8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земельных участков и объектов капитального строительства</w:t>
            </w:r>
          </w:p>
          <w:p w:rsidR="00823EAB" w:rsidRPr="00572AE8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физическими и юридическими лицами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10</w:t>
            </w:r>
          </w:p>
        </w:tc>
      </w:tr>
      <w:tr w:rsidR="00823EAB" w:rsidRPr="00572AE8" w:rsidTr="00823EAB">
        <w:tc>
          <w:tcPr>
            <w:tcW w:w="9180" w:type="dxa"/>
          </w:tcPr>
          <w:p w:rsidR="00412B46" w:rsidRPr="00572AE8" w:rsidRDefault="00412B46" w:rsidP="00604C4F">
            <w:pPr>
              <w:rPr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Статья 6. Подготовка документации по планировке территории</w:t>
            </w:r>
          </w:p>
          <w:p w:rsidR="00823EAB" w:rsidRPr="00572AE8" w:rsidRDefault="00412B46" w:rsidP="00604C4F">
            <w:pPr>
              <w:rPr>
                <w:b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11</w:t>
            </w:r>
          </w:p>
        </w:tc>
      </w:tr>
      <w:tr w:rsidR="00823EAB" w:rsidRPr="00572AE8" w:rsidTr="00823EAB">
        <w:tc>
          <w:tcPr>
            <w:tcW w:w="9180" w:type="dxa"/>
          </w:tcPr>
          <w:p w:rsidR="00604C4F" w:rsidRPr="00572AE8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 xml:space="preserve">Статья 7. Проведение общественных обсуждений </w:t>
            </w:r>
          </w:p>
          <w:p w:rsidR="00604C4F" w:rsidRPr="00572AE8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 xml:space="preserve">или публичных слушаний по вопросам </w:t>
            </w:r>
          </w:p>
          <w:p w:rsidR="00823EAB" w:rsidRPr="00572AE8" w:rsidRDefault="00604C4F" w:rsidP="00604C4F">
            <w:pPr>
              <w:spacing w:line="234" w:lineRule="auto"/>
              <w:ind w:right="300"/>
              <w:rPr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11</w:t>
            </w:r>
          </w:p>
        </w:tc>
      </w:tr>
      <w:tr w:rsidR="00823EAB" w:rsidRPr="00572AE8" w:rsidTr="00823EAB">
        <w:tc>
          <w:tcPr>
            <w:tcW w:w="9180" w:type="dxa"/>
          </w:tcPr>
          <w:p w:rsidR="00604C4F" w:rsidRPr="00572AE8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 xml:space="preserve">Статья 8. Внесение изменений в правила </w:t>
            </w:r>
          </w:p>
          <w:p w:rsidR="00823EAB" w:rsidRPr="00572AE8" w:rsidRDefault="00604C4F" w:rsidP="00604C4F">
            <w:pPr>
              <w:rPr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12</w:t>
            </w:r>
          </w:p>
        </w:tc>
      </w:tr>
      <w:tr w:rsidR="00823EAB" w:rsidRPr="00572AE8" w:rsidTr="00823EAB">
        <w:tc>
          <w:tcPr>
            <w:tcW w:w="9180" w:type="dxa"/>
          </w:tcPr>
          <w:p w:rsidR="00604C4F" w:rsidRPr="00572AE8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 xml:space="preserve">Статья 9. Регулирование иных вопросов </w:t>
            </w:r>
          </w:p>
          <w:p w:rsidR="00823EAB" w:rsidRPr="00572AE8" w:rsidRDefault="00604C4F" w:rsidP="00604C4F">
            <w:pPr>
              <w:rPr>
                <w:sz w:val="24"/>
                <w:szCs w:val="24"/>
              </w:rPr>
            </w:pPr>
            <w:r w:rsidRPr="00572AE8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13</w:t>
            </w:r>
          </w:p>
        </w:tc>
      </w:tr>
      <w:tr w:rsidR="00823EAB" w:rsidRPr="00572AE8" w:rsidTr="00823EAB">
        <w:trPr>
          <w:trHeight w:val="586"/>
        </w:trPr>
        <w:tc>
          <w:tcPr>
            <w:tcW w:w="9180" w:type="dxa"/>
          </w:tcPr>
          <w:p w:rsidR="00604C4F" w:rsidRPr="00572AE8" w:rsidRDefault="00604C4F" w:rsidP="00604C4F">
            <w:pPr>
              <w:rPr>
                <w:rFonts w:eastAsia="Times New Roman"/>
              </w:rPr>
            </w:pPr>
            <w:r w:rsidRPr="00572AE8">
              <w:rPr>
                <w:rFonts w:eastAsia="Times New Roman"/>
              </w:rPr>
              <w:t xml:space="preserve">РАЗДЕЛ </w:t>
            </w:r>
            <w:r w:rsidRPr="00572AE8">
              <w:rPr>
                <w:rFonts w:eastAsia="Times New Roman"/>
                <w:lang w:val="en-US"/>
              </w:rPr>
              <w:t>II</w:t>
            </w:r>
            <w:r w:rsidRPr="00572AE8">
              <w:rPr>
                <w:rFonts w:eastAsia="Times New Roman"/>
              </w:rPr>
              <w:t xml:space="preserve">. КАРТА ГРАДОСТРОИТЕЛЬНОГО ЗОНИРОВАНИЯ </w:t>
            </w:r>
          </w:p>
          <w:p w:rsidR="00604C4F" w:rsidRPr="00572AE8" w:rsidRDefault="00B769BE" w:rsidP="00604C4F">
            <w:r w:rsidRPr="00572AE8">
              <w:rPr>
                <w:rFonts w:eastAsia="Times New Roman"/>
              </w:rPr>
              <w:t>ГОРЬКОБАЛКОВС</w:t>
            </w:r>
            <w:r w:rsidR="00604C4F" w:rsidRPr="00572AE8">
              <w:rPr>
                <w:rFonts w:eastAsia="Times New Roman"/>
              </w:rPr>
              <w:t>КОГО СЕЛЬСКОГО ПОСЕЛЕНИЯ</w:t>
            </w:r>
          </w:p>
          <w:p w:rsidR="00823EAB" w:rsidRPr="00572AE8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</w:t>
            </w:r>
            <w:r w:rsidR="00823EAB" w:rsidRPr="00572AE8">
              <w:t>5</w:t>
            </w:r>
          </w:p>
        </w:tc>
      </w:tr>
      <w:tr w:rsidR="00823EAB" w:rsidRPr="00572AE8" w:rsidTr="00823EAB">
        <w:tc>
          <w:tcPr>
            <w:tcW w:w="9180" w:type="dxa"/>
          </w:tcPr>
          <w:p w:rsidR="00823EAB" w:rsidRPr="00572AE8" w:rsidRDefault="00604C4F" w:rsidP="00823EAB">
            <w:pPr>
              <w:rPr>
                <w:b/>
              </w:rPr>
            </w:pPr>
            <w:r w:rsidRPr="00572AE8">
              <w:rPr>
                <w:rFonts w:eastAsia="Times New Roman"/>
              </w:rPr>
              <w:t xml:space="preserve">РАЗДЕЛ </w:t>
            </w:r>
            <w:r w:rsidRPr="00572AE8">
              <w:rPr>
                <w:rFonts w:eastAsia="Times New Roman"/>
                <w:lang w:val="en-US"/>
              </w:rPr>
              <w:t>III</w:t>
            </w:r>
            <w:r w:rsidRPr="00572AE8">
              <w:rPr>
                <w:rFonts w:eastAsia="Times New Roman"/>
              </w:rPr>
              <w:t>. ГРАДОСТРОИТЕЛЬНЫЕ РЕГЛАМЕНТЫ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</w:t>
            </w:r>
            <w:r w:rsidR="00823EAB" w:rsidRPr="00572AE8">
              <w:t>6</w:t>
            </w:r>
          </w:p>
        </w:tc>
      </w:tr>
      <w:tr w:rsidR="00823EAB" w:rsidRPr="00572AE8" w:rsidTr="00823EAB">
        <w:tc>
          <w:tcPr>
            <w:tcW w:w="9180" w:type="dxa"/>
          </w:tcPr>
          <w:p w:rsidR="00604C4F" w:rsidRPr="00572AE8" w:rsidRDefault="00604C4F" w:rsidP="00604C4F">
            <w:pPr>
              <w:rPr>
                <w:sz w:val="24"/>
                <w:szCs w:val="24"/>
              </w:rPr>
            </w:pPr>
            <w:r w:rsidRPr="00572AE8">
              <w:rPr>
                <w:sz w:val="24"/>
                <w:szCs w:val="24"/>
              </w:rPr>
              <w:t xml:space="preserve">Статья 10.Виды разрешенного использования </w:t>
            </w:r>
          </w:p>
          <w:p w:rsidR="00604C4F" w:rsidRPr="00572AE8" w:rsidRDefault="00604C4F" w:rsidP="00604C4F">
            <w:pPr>
              <w:rPr>
                <w:sz w:val="24"/>
                <w:szCs w:val="24"/>
              </w:rPr>
            </w:pPr>
            <w:r w:rsidRPr="00572AE8">
              <w:rPr>
                <w:sz w:val="24"/>
                <w:szCs w:val="24"/>
              </w:rPr>
              <w:t xml:space="preserve">земельных участков и объектов капитального строительства </w:t>
            </w:r>
          </w:p>
          <w:p w:rsidR="00823EAB" w:rsidRPr="00572AE8" w:rsidRDefault="00604C4F" w:rsidP="00604C4F">
            <w:pPr>
              <w:rPr>
                <w:b/>
              </w:rPr>
            </w:pPr>
            <w:r w:rsidRPr="00572AE8">
              <w:rPr>
                <w:sz w:val="24"/>
                <w:szCs w:val="24"/>
              </w:rPr>
              <w:t>в различных территориальных зонах</w:t>
            </w:r>
          </w:p>
        </w:tc>
        <w:tc>
          <w:tcPr>
            <w:tcW w:w="720" w:type="dxa"/>
            <w:vAlign w:val="bottom"/>
          </w:tcPr>
          <w:p w:rsidR="00823EAB" w:rsidRPr="00572AE8" w:rsidRDefault="00D5152A" w:rsidP="00823EAB">
            <w:pPr>
              <w:rPr>
                <w:b/>
              </w:rPr>
            </w:pPr>
            <w:r w:rsidRPr="00572AE8">
              <w:t>16</w:t>
            </w:r>
          </w:p>
        </w:tc>
      </w:tr>
    </w:tbl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604C4F" w:rsidRPr="00572AE8" w:rsidRDefault="00604C4F">
      <w:pPr>
        <w:ind w:left="5500"/>
        <w:rPr>
          <w:rFonts w:eastAsia="Times New Roman"/>
          <w:sz w:val="28"/>
          <w:szCs w:val="28"/>
        </w:rPr>
      </w:pPr>
    </w:p>
    <w:p w:rsidR="00604C4F" w:rsidRPr="00572AE8" w:rsidRDefault="00604C4F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D5152A" w:rsidRPr="00572AE8" w:rsidRDefault="00D5152A">
      <w:pPr>
        <w:ind w:left="5500"/>
        <w:rPr>
          <w:rFonts w:eastAsia="Times New Roman"/>
          <w:sz w:val="28"/>
          <w:szCs w:val="28"/>
        </w:rPr>
      </w:pPr>
    </w:p>
    <w:p w:rsidR="00823EAB" w:rsidRPr="00572AE8" w:rsidRDefault="00823EAB">
      <w:pPr>
        <w:ind w:left="5500"/>
        <w:rPr>
          <w:rFonts w:eastAsia="Times New Roman"/>
          <w:sz w:val="28"/>
          <w:szCs w:val="28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42" w:lineRule="exact"/>
        <w:rPr>
          <w:sz w:val="24"/>
          <w:szCs w:val="24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Pr="00572AE8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572AE8" w:rsidRDefault="008E3A60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ПРАВИЛА</w:t>
      </w:r>
    </w:p>
    <w:p w:rsidR="00352377" w:rsidRPr="00572AE8" w:rsidRDefault="008E3A60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72AE8" w:rsidRDefault="00352377">
      <w:pPr>
        <w:spacing w:line="2" w:lineRule="exact"/>
        <w:rPr>
          <w:sz w:val="24"/>
          <w:szCs w:val="24"/>
        </w:rPr>
      </w:pPr>
    </w:p>
    <w:p w:rsidR="00352377" w:rsidRPr="00572AE8" w:rsidRDefault="00B769BE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Горькобалковс</w:t>
      </w:r>
      <w:r w:rsidR="001D558B" w:rsidRPr="00572AE8">
        <w:rPr>
          <w:rFonts w:eastAsia="Times New Roman"/>
          <w:sz w:val="28"/>
          <w:szCs w:val="28"/>
        </w:rPr>
        <w:t>кого</w:t>
      </w:r>
      <w:r w:rsidR="008E3A60" w:rsidRPr="00572AE8">
        <w:rPr>
          <w:rFonts w:eastAsia="Times New Roman"/>
          <w:sz w:val="28"/>
          <w:szCs w:val="28"/>
        </w:rPr>
        <w:t xml:space="preserve"> сельского поселения</w:t>
      </w:r>
    </w:p>
    <w:p w:rsidR="00352377" w:rsidRPr="00572AE8" w:rsidRDefault="008E3A60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Новопокровского района</w:t>
      </w:r>
    </w:p>
    <w:p w:rsidR="00352377" w:rsidRPr="00572AE8" w:rsidRDefault="00352377">
      <w:pPr>
        <w:sectPr w:rsidR="00352377" w:rsidRPr="00572AE8"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00" w:lineRule="exact"/>
        <w:rPr>
          <w:sz w:val="24"/>
          <w:szCs w:val="24"/>
        </w:rPr>
      </w:pPr>
    </w:p>
    <w:p w:rsidR="00352377" w:rsidRPr="00572AE8" w:rsidRDefault="00352377">
      <w:pPr>
        <w:spacing w:line="294" w:lineRule="exact"/>
        <w:rPr>
          <w:sz w:val="24"/>
          <w:szCs w:val="24"/>
        </w:rPr>
      </w:pPr>
    </w:p>
    <w:p w:rsidR="00352377" w:rsidRPr="00572AE8" w:rsidRDefault="00352377">
      <w:pPr>
        <w:sectPr w:rsidR="00352377" w:rsidRPr="00572AE8">
          <w:type w:val="continuous"/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572AE8" w:rsidRDefault="008E3A60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lastRenderedPageBreak/>
        <w:t>2</w:t>
      </w:r>
    </w:p>
    <w:p w:rsidR="00352377" w:rsidRPr="00572AE8" w:rsidRDefault="00352377">
      <w:pPr>
        <w:spacing w:line="384" w:lineRule="exact"/>
        <w:rPr>
          <w:sz w:val="20"/>
          <w:szCs w:val="20"/>
        </w:rPr>
      </w:pPr>
    </w:p>
    <w:p w:rsidR="00D12930" w:rsidRPr="00572AE8" w:rsidRDefault="00412B46" w:rsidP="00D12930">
      <w:pPr>
        <w:ind w:right="-259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РАЗДЕЛ</w:t>
      </w:r>
      <w:r w:rsidR="00B51475" w:rsidRPr="00572AE8">
        <w:rPr>
          <w:rFonts w:eastAsia="Times New Roman"/>
          <w:sz w:val="28"/>
          <w:szCs w:val="28"/>
          <w:lang w:val="en-US"/>
        </w:rPr>
        <w:t xml:space="preserve"> </w:t>
      </w:r>
      <w:r w:rsidR="00D12930" w:rsidRPr="00572AE8">
        <w:rPr>
          <w:rFonts w:eastAsia="Times New Roman"/>
          <w:sz w:val="28"/>
          <w:szCs w:val="28"/>
          <w:lang w:val="en-US"/>
        </w:rPr>
        <w:t>I</w:t>
      </w:r>
      <w:r w:rsidR="008E3A60" w:rsidRPr="00572AE8">
        <w:rPr>
          <w:rFonts w:eastAsia="Times New Roman"/>
          <w:sz w:val="28"/>
          <w:szCs w:val="28"/>
        </w:rPr>
        <w:t xml:space="preserve">. </w:t>
      </w:r>
    </w:p>
    <w:p w:rsidR="00D12930" w:rsidRPr="00572AE8" w:rsidRDefault="00D12930" w:rsidP="00D12930">
      <w:pPr>
        <w:ind w:right="-259"/>
        <w:jc w:val="center"/>
        <w:rPr>
          <w:sz w:val="28"/>
          <w:szCs w:val="28"/>
        </w:rPr>
      </w:pPr>
      <w:r w:rsidRPr="00572AE8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352377" w:rsidRPr="00572AE8" w:rsidRDefault="00D12930" w:rsidP="00D12930">
      <w:pPr>
        <w:ind w:right="-259"/>
        <w:jc w:val="center"/>
        <w:rPr>
          <w:sz w:val="28"/>
          <w:szCs w:val="28"/>
        </w:rPr>
      </w:pPr>
      <w:r w:rsidRPr="00572AE8">
        <w:rPr>
          <w:sz w:val="28"/>
          <w:szCs w:val="28"/>
        </w:rPr>
        <w:t>и внесения в них изменений</w:t>
      </w:r>
    </w:p>
    <w:p w:rsidR="00D12930" w:rsidRPr="00572AE8" w:rsidRDefault="00D12930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572AE8" w:rsidRDefault="00BE6B6A" w:rsidP="00BE6B6A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Статья 1. </w:t>
      </w:r>
      <w:r w:rsidR="008E3A60" w:rsidRPr="00572AE8">
        <w:rPr>
          <w:rFonts w:eastAsia="Times New Roman"/>
          <w:sz w:val="28"/>
          <w:szCs w:val="28"/>
        </w:rPr>
        <w:t>Основные понятия</w:t>
      </w:r>
    </w:p>
    <w:p w:rsidR="00352377" w:rsidRPr="00572AE8" w:rsidRDefault="00352377">
      <w:pPr>
        <w:spacing w:line="335" w:lineRule="exact"/>
        <w:rPr>
          <w:sz w:val="20"/>
          <w:szCs w:val="20"/>
        </w:rPr>
      </w:pPr>
    </w:p>
    <w:p w:rsidR="00352377" w:rsidRPr="00572AE8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1. Правила землепользования и застройки </w:t>
      </w:r>
      <w:r w:rsidR="00B769BE" w:rsidRPr="00572AE8">
        <w:rPr>
          <w:rFonts w:eastAsia="Times New Roman"/>
          <w:sz w:val="28"/>
          <w:szCs w:val="28"/>
        </w:rPr>
        <w:t>Горькобалковс</w:t>
      </w:r>
      <w:r w:rsidR="001D558B" w:rsidRPr="00572AE8">
        <w:rPr>
          <w:rFonts w:eastAsia="Times New Roman"/>
          <w:sz w:val="28"/>
          <w:szCs w:val="28"/>
        </w:rPr>
        <w:t>кого</w:t>
      </w:r>
      <w:r w:rsidRPr="00572AE8">
        <w:rPr>
          <w:rFonts w:eastAsia="Times New Roman"/>
          <w:sz w:val="28"/>
          <w:szCs w:val="28"/>
        </w:rPr>
        <w:t xml:space="preserve">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C22B75" w:rsidRPr="00572AE8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Pr="00572AE8">
        <w:rPr>
          <w:rFonts w:eastAsia="Times New Roman"/>
          <w:sz w:val="28"/>
          <w:szCs w:val="28"/>
        </w:rPr>
        <w:t>Горькобалковского сельского поселения Новопокровского района</w:t>
      </w:r>
      <w:r w:rsidRPr="00572AE8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A242DA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572AE8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A242DA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572AE8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A242DA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572AE8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A242DA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572AE8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A242DA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572AE8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A242DA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572AE8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572AE8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572AE8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572AE8" w:rsidRPr="00572AE8" w:rsidRDefault="00572AE8" w:rsidP="00572AE8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 w:rsidRPr="00572AE8">
        <w:rPr>
          <w:rFonts w:eastAsia="Times New Roman"/>
          <w:color w:val="000000"/>
          <w:sz w:val="28"/>
          <w:szCs w:val="28"/>
        </w:rPr>
        <w:lastRenderedPageBreak/>
        <w:t>3</w:t>
      </w:r>
    </w:p>
    <w:p w:rsidR="00572AE8" w:rsidRPr="00572AE8" w:rsidRDefault="00572AE8" w:rsidP="00572AE8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A242DA" w:rsidRPr="00572AE8" w:rsidRDefault="00A242DA" w:rsidP="00572AE8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r w:rsidRPr="00572AE8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населения;</w:t>
      </w:r>
    </w:p>
    <w:p w:rsidR="00A242DA" w:rsidRPr="00572AE8" w:rsidRDefault="00A242DA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572AE8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A242DA" w:rsidRPr="00572AE8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572AE8">
        <w:rPr>
          <w:rStyle w:val="blk"/>
          <w:color w:val="000000"/>
          <w:sz w:val="28"/>
          <w:szCs w:val="28"/>
        </w:rPr>
        <w:t>11</w:t>
      </w:r>
      <w:r w:rsidR="00A242DA" w:rsidRPr="00572AE8">
        <w:rPr>
          <w:rStyle w:val="blk"/>
          <w:color w:val="000000"/>
          <w:sz w:val="28"/>
          <w:szCs w:val="28"/>
        </w:rPr>
        <w:t>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A242DA" w:rsidRPr="00572AE8" w:rsidRDefault="00A96826" w:rsidP="00A242DA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572AE8">
        <w:rPr>
          <w:rStyle w:val="blk"/>
          <w:color w:val="000000"/>
          <w:sz w:val="28"/>
          <w:szCs w:val="28"/>
        </w:rPr>
        <w:t>12</w:t>
      </w:r>
      <w:r w:rsidR="00A242DA" w:rsidRPr="00572AE8">
        <w:rPr>
          <w:rStyle w:val="blk"/>
          <w:color w:val="000000"/>
          <w:sz w:val="28"/>
          <w:szCs w:val="28"/>
        </w:rPr>
        <w:t>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A242DA" w:rsidRPr="00572AE8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/>
          <w:sz w:val="28"/>
          <w:szCs w:val="28"/>
          <w:shd w:val="clear" w:color="auto" w:fill="FFFFFF"/>
        </w:rPr>
        <w:t>13</w:t>
      </w:r>
      <w:r w:rsidR="00A242DA" w:rsidRPr="00572AE8">
        <w:rPr>
          <w:color w:val="000000"/>
          <w:sz w:val="28"/>
          <w:szCs w:val="28"/>
          <w:shd w:val="clear" w:color="auto" w:fill="FFFFFF"/>
        </w:rPr>
        <w:t>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572AE8" w:rsidRPr="00572AE8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14) </w:t>
      </w:r>
      <w:r w:rsidR="00C22B75" w:rsidRPr="00572AE8">
        <w:rPr>
          <w:color w:val="000000" w:themeColor="text1"/>
          <w:sz w:val="28"/>
          <w:szCs w:val="28"/>
        </w:rPr>
        <w:t xml:space="preserve">коэффициент использования территории – вид ограничения, устанавливаемый градостроительным регламентом (в части предельных параметров разрешенного строительства), определяемый как отношение суммарной общей площади надземной части зданий, строений, сооружений на </w:t>
      </w:r>
    </w:p>
    <w:p w:rsidR="00572AE8" w:rsidRPr="00572AE8" w:rsidRDefault="00572AE8" w:rsidP="00572AE8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572AE8" w:rsidRPr="00572AE8" w:rsidRDefault="00572AE8" w:rsidP="00572AE8">
      <w:pPr>
        <w:pStyle w:val="aa"/>
        <w:tabs>
          <w:tab w:val="left" w:pos="709"/>
        </w:tabs>
        <w:jc w:val="center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lastRenderedPageBreak/>
        <w:t>4</w:t>
      </w:r>
    </w:p>
    <w:p w:rsidR="00572AE8" w:rsidRPr="00572AE8" w:rsidRDefault="00572AE8" w:rsidP="00572AE8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C22B75" w:rsidRPr="00572AE8" w:rsidRDefault="00C22B75" w:rsidP="00572AE8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земельном участке (существующих и тех, которые могут быть построены дополнительно) к площади земельного участка;</w:t>
      </w:r>
    </w:p>
    <w:p w:rsidR="00C22B75" w:rsidRPr="00572AE8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15) </w:t>
      </w:r>
      <w:r w:rsidR="00C22B75" w:rsidRPr="00572AE8">
        <w:rPr>
          <w:color w:val="000000" w:themeColor="text1"/>
          <w:sz w:val="28"/>
          <w:szCs w:val="28"/>
        </w:rPr>
        <w:t>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C22B75" w:rsidRPr="00572AE8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16) </w:t>
      </w:r>
      <w:r w:rsidR="00C22B75" w:rsidRPr="00572AE8">
        <w:rPr>
          <w:color w:val="000000" w:themeColor="text1"/>
          <w:sz w:val="28"/>
          <w:szCs w:val="28"/>
        </w:rPr>
        <w:t>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C22B75" w:rsidRPr="00572AE8" w:rsidRDefault="00A96826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17) </w:t>
      </w:r>
      <w:r w:rsidR="00C22B75" w:rsidRPr="00572AE8">
        <w:rPr>
          <w:color w:val="000000" w:themeColor="text1"/>
          <w:sz w:val="28"/>
          <w:szCs w:val="28"/>
        </w:rPr>
        <w:t>минимальный процент озеленения земельного участка– отношение площади озеленения ко всей площади земельного участка.</w:t>
      </w:r>
    </w:p>
    <w:p w:rsidR="00C22B75" w:rsidRPr="00572AE8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352377" w:rsidRPr="00572AE8" w:rsidRDefault="00352377" w:rsidP="008E3A60">
      <w:pPr>
        <w:spacing w:line="326" w:lineRule="exact"/>
        <w:rPr>
          <w:sz w:val="20"/>
          <w:szCs w:val="20"/>
        </w:rPr>
      </w:pPr>
    </w:p>
    <w:p w:rsidR="00352377" w:rsidRPr="00572AE8" w:rsidRDefault="00BE6B6A" w:rsidP="00BE6B6A">
      <w:pPr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Статья  2. </w:t>
      </w:r>
      <w:r w:rsidR="008E3A60" w:rsidRPr="00572AE8">
        <w:rPr>
          <w:rFonts w:eastAsia="Times New Roman"/>
          <w:sz w:val="28"/>
          <w:szCs w:val="28"/>
        </w:rPr>
        <w:t>Назначение правил</w:t>
      </w:r>
    </w:p>
    <w:p w:rsidR="00352377" w:rsidRPr="00572AE8" w:rsidRDefault="00352377">
      <w:pPr>
        <w:spacing w:line="321" w:lineRule="exact"/>
        <w:rPr>
          <w:sz w:val="20"/>
          <w:szCs w:val="20"/>
        </w:rPr>
      </w:pPr>
    </w:p>
    <w:p w:rsidR="00352377" w:rsidRPr="00572AE8" w:rsidRDefault="008E3A60" w:rsidP="00BE6B6A">
      <w:pPr>
        <w:pStyle w:val="a9"/>
        <w:numPr>
          <w:ilvl w:val="0"/>
          <w:numId w:val="21"/>
        </w:numPr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Правила разработаны в целях:</w:t>
      </w:r>
    </w:p>
    <w:p w:rsidR="00352377" w:rsidRPr="00572AE8" w:rsidRDefault="00352377" w:rsidP="001D558B">
      <w:pPr>
        <w:spacing w:line="13" w:lineRule="exact"/>
        <w:jc w:val="both"/>
        <w:rPr>
          <w:sz w:val="20"/>
          <w:szCs w:val="20"/>
        </w:rPr>
      </w:pPr>
    </w:p>
    <w:p w:rsidR="00352377" w:rsidRPr="00572AE8" w:rsidRDefault="008E3A60" w:rsidP="001D558B">
      <w:pPr>
        <w:spacing w:line="234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352377" w:rsidRPr="00572AE8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572AE8" w:rsidRDefault="008E3A60" w:rsidP="001D558B">
      <w:pPr>
        <w:spacing w:line="235" w:lineRule="auto"/>
        <w:ind w:left="98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352377" w:rsidRPr="00572AE8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Pr="00572AE8" w:rsidRDefault="008E3A60" w:rsidP="001D558B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352377" w:rsidRPr="00572AE8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B51475" w:rsidRPr="00572AE8" w:rsidRDefault="008E3A60" w:rsidP="001D558B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352377" w:rsidRPr="00572AE8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352377" w:rsidRPr="00572AE8" w:rsidRDefault="00352377" w:rsidP="001D558B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352377" w:rsidRPr="00572AE8" w:rsidRDefault="008E3A60" w:rsidP="00BE6B6A">
      <w:pPr>
        <w:pStyle w:val="a9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 Настоящие    Правила    применяются    наряду   с    техническими</w:t>
      </w:r>
    </w:p>
    <w:p w:rsidR="00352377" w:rsidRPr="00572AE8" w:rsidRDefault="008E3A60" w:rsidP="001D558B">
      <w:pPr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регламентами</w:t>
      </w:r>
      <w:r w:rsidR="00AC6554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и</w:t>
      </w:r>
      <w:r w:rsidR="00AC6554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обязательными</w:t>
      </w:r>
      <w:r w:rsidR="00AC6554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требованиями,</w:t>
      </w:r>
      <w:r w:rsidR="00AC6554" w:rsidRPr="00572AE8">
        <w:rPr>
          <w:rFonts w:eastAsia="Times New Roman"/>
          <w:sz w:val="28"/>
          <w:szCs w:val="28"/>
        </w:rPr>
        <w:t xml:space="preserve">  </w:t>
      </w:r>
      <w:r w:rsidRPr="00572AE8">
        <w:rPr>
          <w:rFonts w:eastAsia="Times New Roman"/>
          <w:sz w:val="28"/>
          <w:szCs w:val="28"/>
        </w:rPr>
        <w:t>установленными</w:t>
      </w:r>
    </w:p>
    <w:p w:rsidR="00352377" w:rsidRPr="00572AE8" w:rsidRDefault="00352377" w:rsidP="001D558B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352377" w:rsidRPr="00572AE8" w:rsidRDefault="008E3A60" w:rsidP="001D558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352377" w:rsidRPr="00572AE8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352377" w:rsidRPr="00572AE8" w:rsidRDefault="00BE6B6A" w:rsidP="001D558B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3.</w:t>
      </w:r>
      <w:r w:rsidR="008E3A60" w:rsidRPr="00572AE8">
        <w:rPr>
          <w:rFonts w:eastAsia="Times New Roman"/>
          <w:sz w:val="28"/>
          <w:szCs w:val="28"/>
        </w:rPr>
        <w:t xml:space="preserve"> Правила являются открытыми и общедоступными для всех заинтересованных лиц.</w:t>
      </w:r>
    </w:p>
    <w:p w:rsidR="00352377" w:rsidRPr="00572AE8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</w:t>
      </w:r>
      <w:r w:rsidR="00B769BE" w:rsidRPr="00572AE8">
        <w:rPr>
          <w:rFonts w:eastAsia="Times New Roman"/>
          <w:sz w:val="28"/>
          <w:szCs w:val="28"/>
        </w:rPr>
        <w:t>Горькобалковс</w:t>
      </w:r>
      <w:r w:rsidR="001D558B" w:rsidRPr="00572AE8">
        <w:rPr>
          <w:rFonts w:eastAsia="Times New Roman"/>
          <w:sz w:val="28"/>
          <w:szCs w:val="28"/>
        </w:rPr>
        <w:t>кого</w:t>
      </w:r>
      <w:r w:rsidRPr="00572AE8">
        <w:rPr>
          <w:rFonts w:eastAsia="Times New Roman"/>
          <w:sz w:val="28"/>
          <w:szCs w:val="28"/>
        </w:rPr>
        <w:t xml:space="preserve"> сельского поселения</w:t>
      </w:r>
      <w:r w:rsidR="001D558B" w:rsidRPr="00572AE8">
        <w:rPr>
          <w:rFonts w:eastAsia="Times New Roman"/>
          <w:sz w:val="28"/>
          <w:szCs w:val="28"/>
        </w:rPr>
        <w:t xml:space="preserve"> Новопокровского района</w:t>
      </w:r>
      <w:r w:rsidRPr="00572AE8">
        <w:rPr>
          <w:rFonts w:eastAsia="Times New Roman"/>
          <w:sz w:val="28"/>
          <w:szCs w:val="28"/>
        </w:rPr>
        <w:t>.</w:t>
      </w:r>
    </w:p>
    <w:p w:rsidR="00352377" w:rsidRPr="00572AE8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604C4F" w:rsidRPr="00572AE8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572AE8" w:rsidRPr="00572AE8" w:rsidRDefault="00572AE8" w:rsidP="00572AE8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5</w:t>
      </w:r>
    </w:p>
    <w:p w:rsidR="00572AE8" w:rsidRPr="00572AE8" w:rsidRDefault="00572AE8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72AE8" w:rsidRDefault="00B769BE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Горькобалковс</w:t>
      </w:r>
      <w:r w:rsidR="001D558B" w:rsidRPr="00572AE8">
        <w:rPr>
          <w:rFonts w:eastAsia="Times New Roman"/>
          <w:sz w:val="28"/>
          <w:szCs w:val="28"/>
        </w:rPr>
        <w:t>кого</w:t>
      </w:r>
      <w:r w:rsidR="008E3A60" w:rsidRPr="00572AE8">
        <w:rPr>
          <w:rFonts w:eastAsia="Times New Roman"/>
          <w:sz w:val="28"/>
          <w:szCs w:val="28"/>
        </w:rPr>
        <w:t xml:space="preserve"> сельского поселения Новопокровского района, настоящими Правилами.</w:t>
      </w:r>
    </w:p>
    <w:p w:rsidR="00352377" w:rsidRPr="00572AE8" w:rsidRDefault="00BE6B6A">
      <w:pPr>
        <w:spacing w:line="235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4.</w:t>
      </w:r>
      <w:r w:rsidR="008E3A60" w:rsidRPr="00572AE8">
        <w:rPr>
          <w:rFonts w:eastAsia="Times New Roman"/>
          <w:sz w:val="28"/>
          <w:szCs w:val="28"/>
        </w:rPr>
        <w:t xml:space="preserve">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352377" w:rsidRPr="00572AE8" w:rsidRDefault="00352377">
      <w:pPr>
        <w:spacing w:line="2" w:lineRule="exact"/>
        <w:rPr>
          <w:sz w:val="20"/>
          <w:szCs w:val="20"/>
        </w:rPr>
      </w:pPr>
    </w:p>
    <w:p w:rsidR="00352377" w:rsidRPr="00572AE8" w:rsidRDefault="008E3A60">
      <w:pPr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5" w:lineRule="auto"/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предварительное согласование предоставления земельных участков; заключение соглашений о перераспределении земель и (или) земельных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Pr="00572AE8" w:rsidRDefault="00352377">
      <w:pPr>
        <w:spacing w:line="1" w:lineRule="exact"/>
        <w:rPr>
          <w:sz w:val="20"/>
          <w:szCs w:val="20"/>
        </w:rPr>
      </w:pPr>
    </w:p>
    <w:p w:rsidR="00352377" w:rsidRPr="00572AE8" w:rsidRDefault="008E3A60">
      <w:pPr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B51475" w:rsidRPr="00572AE8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</w:p>
    <w:p w:rsidR="00352377" w:rsidRPr="00572AE8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352377" w:rsidRPr="00572AE8" w:rsidRDefault="00352377">
      <w:pPr>
        <w:spacing w:line="21" w:lineRule="exact"/>
        <w:rPr>
          <w:sz w:val="20"/>
          <w:szCs w:val="20"/>
        </w:rPr>
      </w:pPr>
    </w:p>
    <w:p w:rsidR="00352377" w:rsidRPr="00572AE8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352377" w:rsidRPr="00572AE8" w:rsidRDefault="00352377">
      <w:pPr>
        <w:spacing w:line="17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352377" w:rsidRPr="00572AE8" w:rsidRDefault="00352377">
      <w:pPr>
        <w:spacing w:line="18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572AE8" w:rsidRPr="00572AE8" w:rsidRDefault="00572AE8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572AE8" w:rsidRPr="00572AE8" w:rsidRDefault="00572AE8" w:rsidP="00572AE8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6</w:t>
      </w:r>
    </w:p>
    <w:p w:rsidR="00572AE8" w:rsidRPr="00572AE8" w:rsidRDefault="00572AE8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352377" w:rsidRPr="00572AE8" w:rsidRDefault="008E3A60">
      <w:pPr>
        <w:spacing w:line="235" w:lineRule="auto"/>
        <w:ind w:left="260" w:firstLine="708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2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08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8E3A60" w:rsidRPr="00572AE8" w:rsidRDefault="00BE6B6A" w:rsidP="001D558B">
      <w:pPr>
        <w:ind w:left="284" w:firstLine="709"/>
        <w:jc w:val="both"/>
        <w:rPr>
          <w:sz w:val="20"/>
          <w:szCs w:val="20"/>
        </w:rPr>
      </w:pPr>
      <w:r w:rsidRPr="00572AE8">
        <w:rPr>
          <w:rFonts w:eastAsia="Times New Roman"/>
          <w:sz w:val="27"/>
          <w:szCs w:val="27"/>
        </w:rPr>
        <w:t>5.</w:t>
      </w:r>
      <w:r w:rsidR="008E3A60" w:rsidRPr="00572AE8">
        <w:rPr>
          <w:rFonts w:eastAsia="Times New Roman"/>
          <w:sz w:val="28"/>
          <w:szCs w:val="28"/>
        </w:rPr>
        <w:t>Администрацией</w:t>
      </w:r>
      <w:r w:rsidR="002840E7" w:rsidRPr="00572AE8">
        <w:rPr>
          <w:rFonts w:eastAsia="Times New Roman"/>
          <w:sz w:val="28"/>
          <w:szCs w:val="28"/>
        </w:rPr>
        <w:t xml:space="preserve"> </w:t>
      </w:r>
      <w:r w:rsidR="00B769BE" w:rsidRPr="00572AE8">
        <w:rPr>
          <w:rFonts w:eastAsia="Times New Roman"/>
          <w:sz w:val="28"/>
          <w:szCs w:val="28"/>
        </w:rPr>
        <w:t>Горькобалковс</w:t>
      </w:r>
      <w:r w:rsidR="001D558B" w:rsidRPr="00572AE8">
        <w:rPr>
          <w:rFonts w:eastAsia="Times New Roman"/>
          <w:sz w:val="28"/>
          <w:szCs w:val="28"/>
        </w:rPr>
        <w:t>кого сельского</w:t>
      </w:r>
      <w:r w:rsidR="001D558B" w:rsidRPr="00572AE8">
        <w:rPr>
          <w:rFonts w:eastAsia="Times New Roman"/>
          <w:sz w:val="27"/>
          <w:szCs w:val="27"/>
        </w:rPr>
        <w:t xml:space="preserve"> </w:t>
      </w:r>
      <w:r w:rsidR="008E3A60" w:rsidRPr="00572AE8">
        <w:rPr>
          <w:rFonts w:eastAsia="Times New Roman"/>
          <w:sz w:val="28"/>
          <w:szCs w:val="28"/>
        </w:rPr>
        <w:t>поселения</w:t>
      </w:r>
      <w:r w:rsidR="001D558B" w:rsidRPr="00572AE8">
        <w:rPr>
          <w:rFonts w:eastAsia="Times New Roman"/>
          <w:sz w:val="28"/>
          <w:szCs w:val="28"/>
        </w:rPr>
        <w:t xml:space="preserve"> Новопокровского района </w:t>
      </w:r>
      <w:r w:rsidR="008E3A60" w:rsidRPr="00572AE8">
        <w:rPr>
          <w:rFonts w:eastAsia="Times New Roman"/>
          <w:sz w:val="28"/>
          <w:szCs w:val="28"/>
        </w:rPr>
        <w:t>осуществляются</w:t>
      </w:r>
      <w:r w:rsidR="00AC6554" w:rsidRPr="00572AE8">
        <w:rPr>
          <w:rFonts w:eastAsia="Times New Roman"/>
          <w:sz w:val="28"/>
          <w:szCs w:val="28"/>
        </w:rPr>
        <w:t xml:space="preserve">  </w:t>
      </w:r>
      <w:r w:rsidR="008E3A60" w:rsidRPr="00572AE8">
        <w:rPr>
          <w:rFonts w:eastAsia="Times New Roman"/>
          <w:sz w:val="28"/>
          <w:szCs w:val="28"/>
        </w:rPr>
        <w:t>следующие</w:t>
      </w:r>
      <w:r w:rsidR="00AC6554" w:rsidRPr="00572AE8">
        <w:rPr>
          <w:rFonts w:eastAsia="Times New Roman"/>
          <w:sz w:val="28"/>
          <w:szCs w:val="28"/>
        </w:rPr>
        <w:t xml:space="preserve"> </w:t>
      </w:r>
      <w:r w:rsidR="008E3A60" w:rsidRPr="00572AE8">
        <w:rPr>
          <w:sz w:val="28"/>
          <w:szCs w:val="28"/>
        </w:rPr>
        <w:t>полномочия:</w:t>
      </w:r>
    </w:p>
    <w:p w:rsidR="00352377" w:rsidRPr="00572AE8" w:rsidRDefault="008E3A60">
      <w:pPr>
        <w:spacing w:line="236" w:lineRule="auto"/>
        <w:ind w:left="260" w:firstLine="69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езервирование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352377" w:rsidRPr="00572AE8" w:rsidRDefault="00352377">
      <w:pPr>
        <w:spacing w:line="18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предельными</w:t>
      </w:r>
    </w:p>
    <w:p w:rsidR="00352377" w:rsidRPr="00572AE8" w:rsidRDefault="00352377">
      <w:pPr>
        <w:spacing w:line="16" w:lineRule="exact"/>
        <w:rPr>
          <w:sz w:val="20"/>
          <w:szCs w:val="20"/>
        </w:rPr>
      </w:pPr>
    </w:p>
    <w:p w:rsidR="00352377" w:rsidRPr="00572AE8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</w:p>
    <w:p w:rsidR="00352377" w:rsidRPr="00572AE8" w:rsidRDefault="00352377">
      <w:pPr>
        <w:spacing w:line="19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352377" w:rsidRPr="00572AE8" w:rsidRDefault="00352377">
      <w:pPr>
        <w:spacing w:line="18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352377" w:rsidRPr="00572AE8" w:rsidRDefault="00352377">
      <w:pPr>
        <w:spacing w:line="323" w:lineRule="exact"/>
        <w:rPr>
          <w:sz w:val="20"/>
          <w:szCs w:val="20"/>
        </w:rPr>
      </w:pPr>
    </w:p>
    <w:p w:rsidR="00352377" w:rsidRPr="00572AE8" w:rsidRDefault="00BE6B6A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Статья 3. </w:t>
      </w:r>
      <w:r w:rsidR="008E3A60" w:rsidRPr="00572AE8">
        <w:rPr>
          <w:rFonts w:eastAsia="Times New Roman"/>
          <w:sz w:val="28"/>
          <w:szCs w:val="28"/>
        </w:rPr>
        <w:t>Ответственность за нарушение Правил</w:t>
      </w:r>
    </w:p>
    <w:p w:rsidR="00352377" w:rsidRPr="00572AE8" w:rsidRDefault="00352377">
      <w:pPr>
        <w:spacing w:line="335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За нарушение настоящих правил виновные лица несут ответственность в соответствии с законодательством Российской Федерации.</w:t>
      </w:r>
    </w:p>
    <w:p w:rsidR="00352377" w:rsidRPr="00572AE8" w:rsidRDefault="00352377">
      <w:pPr>
        <w:spacing w:line="326" w:lineRule="exact"/>
        <w:rPr>
          <w:sz w:val="20"/>
          <w:szCs w:val="20"/>
        </w:rPr>
      </w:pPr>
    </w:p>
    <w:p w:rsidR="00352377" w:rsidRPr="00572AE8" w:rsidRDefault="00BE6B6A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Статья 4. </w:t>
      </w:r>
      <w:r w:rsidR="008E3A60" w:rsidRPr="00572AE8">
        <w:rPr>
          <w:rFonts w:eastAsia="Times New Roman"/>
          <w:sz w:val="28"/>
          <w:szCs w:val="28"/>
        </w:rPr>
        <w:t>Регулирование землепользования и застройки органами</w:t>
      </w:r>
    </w:p>
    <w:p w:rsidR="00352377" w:rsidRPr="00572AE8" w:rsidRDefault="008E3A60">
      <w:pPr>
        <w:ind w:right="-259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местного самоуправления</w:t>
      </w:r>
    </w:p>
    <w:p w:rsidR="00352377" w:rsidRPr="00572AE8" w:rsidRDefault="00352377">
      <w:pPr>
        <w:spacing w:line="334" w:lineRule="exact"/>
        <w:rPr>
          <w:sz w:val="20"/>
          <w:szCs w:val="20"/>
        </w:rPr>
      </w:pPr>
    </w:p>
    <w:p w:rsidR="00572AE8" w:rsidRPr="00572AE8" w:rsidRDefault="008E3A60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</w:t>
      </w:r>
      <w:r w:rsidR="00604C4F" w:rsidRPr="00572AE8">
        <w:rPr>
          <w:rFonts w:eastAsia="Times New Roman"/>
          <w:sz w:val="28"/>
          <w:szCs w:val="28"/>
        </w:rPr>
        <w:t xml:space="preserve"> состав поселения, границы зон с особыми условиями использования</w:t>
      </w:r>
      <w:r w:rsidR="00572AE8" w:rsidRPr="00572AE8">
        <w:rPr>
          <w:rFonts w:eastAsia="Times New Roman"/>
          <w:sz w:val="28"/>
          <w:szCs w:val="28"/>
        </w:rPr>
        <w:t xml:space="preserve"> </w:t>
      </w:r>
    </w:p>
    <w:p w:rsidR="00572AE8" w:rsidRPr="00572AE8" w:rsidRDefault="00572AE8" w:rsidP="00572AE8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7</w:t>
      </w:r>
    </w:p>
    <w:p w:rsidR="00572AE8" w:rsidRPr="00572AE8" w:rsidRDefault="00572AE8" w:rsidP="00572AE8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D5152A" w:rsidRPr="00572AE8" w:rsidRDefault="00604C4F" w:rsidP="00572AE8">
      <w:pPr>
        <w:spacing w:line="237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</w:t>
      </w:r>
      <w:r w:rsidR="00572AE8" w:rsidRPr="00572AE8">
        <w:rPr>
          <w:rFonts w:eastAsia="Times New Roman"/>
          <w:sz w:val="28"/>
          <w:szCs w:val="28"/>
        </w:rPr>
        <w:t xml:space="preserve"> </w:t>
      </w:r>
      <w:r w:rsidR="00D5152A" w:rsidRPr="00572AE8">
        <w:rPr>
          <w:rFonts w:eastAsia="Times New Roman"/>
          <w:sz w:val="28"/>
          <w:szCs w:val="28"/>
        </w:rPr>
        <w:t>территориальных зон отвечают требованию принадлежности каждого земельного участка только к одной территориальной зоне.</w:t>
      </w:r>
    </w:p>
    <w:p w:rsidR="00352377" w:rsidRPr="00572AE8" w:rsidRDefault="00352377">
      <w:pPr>
        <w:spacing w:line="4" w:lineRule="exact"/>
        <w:rPr>
          <w:sz w:val="20"/>
          <w:szCs w:val="20"/>
        </w:rPr>
      </w:pPr>
    </w:p>
    <w:p w:rsidR="00352377" w:rsidRPr="00572AE8" w:rsidRDefault="008E3A60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2. В</w:t>
      </w:r>
      <w:r w:rsidRPr="00572AE8">
        <w:rPr>
          <w:sz w:val="20"/>
          <w:szCs w:val="20"/>
        </w:rPr>
        <w:tab/>
      </w:r>
      <w:r w:rsidRPr="00572AE8">
        <w:rPr>
          <w:rFonts w:eastAsia="Times New Roman"/>
          <w:sz w:val="28"/>
          <w:szCs w:val="28"/>
        </w:rPr>
        <w:t>настоящих</w:t>
      </w:r>
      <w:r w:rsidRPr="00572AE8">
        <w:rPr>
          <w:sz w:val="20"/>
          <w:szCs w:val="20"/>
        </w:rPr>
        <w:tab/>
      </w:r>
      <w:r w:rsidRPr="00572AE8">
        <w:rPr>
          <w:rFonts w:eastAsia="Times New Roman"/>
          <w:sz w:val="28"/>
          <w:szCs w:val="28"/>
        </w:rPr>
        <w:t>Правилах</w:t>
      </w:r>
      <w:r w:rsidRPr="00572AE8">
        <w:rPr>
          <w:sz w:val="20"/>
          <w:szCs w:val="20"/>
        </w:rPr>
        <w:tab/>
      </w:r>
      <w:r w:rsidRPr="00572AE8">
        <w:rPr>
          <w:rFonts w:eastAsia="Times New Roman"/>
          <w:sz w:val="28"/>
          <w:szCs w:val="28"/>
        </w:rPr>
        <w:t>в</w:t>
      </w:r>
      <w:r w:rsidRPr="00572AE8">
        <w:rPr>
          <w:sz w:val="20"/>
          <w:szCs w:val="20"/>
        </w:rPr>
        <w:tab/>
      </w:r>
      <w:r w:rsidRPr="00572AE8">
        <w:rPr>
          <w:rFonts w:eastAsia="Times New Roman"/>
          <w:sz w:val="28"/>
          <w:szCs w:val="28"/>
        </w:rPr>
        <w:t>соответствии</w:t>
      </w:r>
      <w:r w:rsidRPr="00572AE8">
        <w:rPr>
          <w:sz w:val="20"/>
          <w:szCs w:val="20"/>
        </w:rPr>
        <w:tab/>
      </w:r>
      <w:r w:rsidRPr="00572AE8">
        <w:rPr>
          <w:rFonts w:eastAsia="Times New Roman"/>
          <w:sz w:val="28"/>
          <w:szCs w:val="28"/>
        </w:rPr>
        <w:t>со</w:t>
      </w:r>
      <w:r w:rsidRPr="00572AE8">
        <w:rPr>
          <w:sz w:val="20"/>
          <w:szCs w:val="20"/>
        </w:rPr>
        <w:tab/>
      </w:r>
      <w:r w:rsidRPr="00572AE8">
        <w:rPr>
          <w:rFonts w:eastAsia="Times New Roman"/>
          <w:sz w:val="28"/>
          <w:szCs w:val="28"/>
        </w:rPr>
        <w:t>статьей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352377" w:rsidRPr="00572AE8" w:rsidRDefault="00352377">
      <w:pPr>
        <w:spacing w:line="18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352377" w:rsidRPr="00572AE8" w:rsidRDefault="00352377">
      <w:pPr>
        <w:spacing w:line="1" w:lineRule="exact"/>
        <w:rPr>
          <w:sz w:val="20"/>
          <w:szCs w:val="20"/>
        </w:rPr>
      </w:pPr>
    </w:p>
    <w:p w:rsidR="00352377" w:rsidRPr="00572AE8" w:rsidRDefault="008E3A60">
      <w:pPr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352377" w:rsidRPr="00572AE8" w:rsidRDefault="00352377">
      <w:pPr>
        <w:spacing w:line="4" w:lineRule="exact"/>
        <w:rPr>
          <w:sz w:val="20"/>
          <w:szCs w:val="20"/>
        </w:rPr>
      </w:pPr>
    </w:p>
    <w:p w:rsidR="00352377" w:rsidRPr="00572AE8" w:rsidRDefault="008E3A60">
      <w:pPr>
        <w:ind w:left="26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строительства, расположенным на смежных земельных участках.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B51475" w:rsidRPr="00572AE8" w:rsidRDefault="008E3A60" w:rsidP="00D5152A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настоящими </w:t>
      </w:r>
    </w:p>
    <w:p w:rsidR="008E3A60" w:rsidRPr="00572AE8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Правилами определены виды и состав территориальных зон</w:t>
      </w:r>
      <w:r w:rsidR="00D5152A" w:rsidRPr="00572AE8">
        <w:rPr>
          <w:rFonts w:eastAsia="Times New Roman"/>
          <w:sz w:val="28"/>
          <w:szCs w:val="28"/>
        </w:rPr>
        <w:t xml:space="preserve"> согласно              таблицы 1</w:t>
      </w:r>
      <w:r w:rsidRPr="00572AE8">
        <w:rPr>
          <w:rFonts w:eastAsia="Times New Roman"/>
          <w:sz w:val="28"/>
          <w:szCs w:val="28"/>
        </w:rPr>
        <w:t>:</w:t>
      </w:r>
    </w:p>
    <w:p w:rsidR="00A128B4" w:rsidRPr="00572AE8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таблица 1</w:t>
      </w:r>
    </w:p>
    <w:p w:rsidR="00D5152A" w:rsidRPr="00572AE8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337"/>
        <w:gridCol w:w="7302"/>
      </w:tblGrid>
      <w:tr w:rsidR="00A128B4" w:rsidRPr="00572AE8" w:rsidTr="00D5152A">
        <w:trPr>
          <w:cantSplit/>
          <w:trHeight w:val="902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</w:pPr>
            <w:r w:rsidRPr="00572AE8">
              <w:t>Кодовые обозначения территориальных зон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center"/>
            </w:pPr>
            <w:r w:rsidRPr="00572AE8">
              <w:t>Наименование территориальных зон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both"/>
              <w:rPr>
                <w:b/>
              </w:rPr>
            </w:pP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pStyle w:val="a4"/>
              <w:jc w:val="center"/>
              <w:rPr>
                <w:sz w:val="24"/>
                <w:szCs w:val="24"/>
              </w:rPr>
            </w:pPr>
            <w:r w:rsidRPr="00572AE8">
              <w:rPr>
                <w:sz w:val="24"/>
                <w:szCs w:val="24"/>
              </w:rPr>
              <w:t>ЖИЛЫЕ ЗОНЫ:</w:t>
            </w:r>
          </w:p>
          <w:p w:rsidR="00D5152A" w:rsidRPr="00572AE8" w:rsidRDefault="00D5152A" w:rsidP="00823EA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Ж - 1А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застройки индивидуальными жилыми домами;</w:t>
            </w: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Ж - 1Б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застройки индивидуальными жилыми домами с содержанием домашнего скота и птицы;</w:t>
            </w: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Ж - МЗ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застройки малоэтажными жилыми домами;</w:t>
            </w: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Ж-ЛПХ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личного подсобного хозяйства;</w:t>
            </w: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О-Ж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общественно-жилого назначения;</w:t>
            </w: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A128B4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ОБЩЕСТВЕННО-ДЕЛОВЫЕ ЗОНЫ:</w:t>
            </w:r>
          </w:p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ОД-1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Центральная зона делового, общественного и коммерческого</w:t>
            </w:r>
          </w:p>
          <w:p w:rsidR="00A128B4" w:rsidRPr="00572AE8" w:rsidRDefault="00A128B4" w:rsidP="00823EAB">
            <w:pPr>
              <w:jc w:val="both"/>
              <w:rPr>
                <w:b/>
                <w:color w:val="000000"/>
              </w:rPr>
            </w:pPr>
            <w:r w:rsidRPr="00572AE8">
              <w:t>назначения</w:t>
            </w:r>
            <w:r w:rsidRPr="00572AE8">
              <w:rPr>
                <w:color w:val="000000"/>
              </w:rPr>
              <w:t>;</w:t>
            </w:r>
          </w:p>
        </w:tc>
      </w:tr>
      <w:tr w:rsidR="00A128B4" w:rsidRPr="00572AE8" w:rsidTr="00572AE8">
        <w:tc>
          <w:tcPr>
            <w:tcW w:w="2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ОД-2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делового, общественного и коммерческого назначения</w:t>
            </w:r>
          </w:p>
          <w:p w:rsidR="00A128B4" w:rsidRPr="00572AE8" w:rsidRDefault="00A128B4" w:rsidP="00823EAB">
            <w:pPr>
              <w:jc w:val="both"/>
            </w:pPr>
            <w:r w:rsidRPr="00572AE8">
              <w:t>местного значения;</w:t>
            </w:r>
          </w:p>
          <w:p w:rsidR="00572AE8" w:rsidRPr="00572AE8" w:rsidRDefault="00572AE8" w:rsidP="00823EAB">
            <w:pPr>
              <w:jc w:val="both"/>
              <w:rPr>
                <w:b/>
              </w:rPr>
            </w:pPr>
          </w:p>
        </w:tc>
      </w:tr>
      <w:tr w:rsidR="00572AE8" w:rsidRPr="00572AE8" w:rsidTr="00572AE8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AE8" w:rsidRPr="00572AE8" w:rsidRDefault="00572AE8" w:rsidP="00A128B4">
            <w:pPr>
              <w:jc w:val="center"/>
            </w:pPr>
            <w:r w:rsidRPr="00572AE8">
              <w:lastRenderedPageBreak/>
              <w:t>8</w:t>
            </w:r>
          </w:p>
          <w:p w:rsidR="00572AE8" w:rsidRPr="00572AE8" w:rsidRDefault="00572AE8" w:rsidP="00823EAB">
            <w:pPr>
              <w:jc w:val="both"/>
            </w:pPr>
          </w:p>
        </w:tc>
      </w:tr>
      <w:tr w:rsidR="00A128B4" w:rsidRPr="00572AE8" w:rsidTr="00572AE8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ОД-3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</w:pPr>
            <w:r w:rsidRPr="00572AE8">
              <w:t>Зона обслуживания и деловой активности при транспортных коридорах и узлах</w:t>
            </w:r>
          </w:p>
          <w:p w:rsidR="00A128B4" w:rsidRPr="00572AE8" w:rsidRDefault="00A128B4" w:rsidP="00823EAB">
            <w:pPr>
              <w:jc w:val="both"/>
              <w:rPr>
                <w:b/>
              </w:rPr>
            </w:pP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ПРОИЗВОДСТВЕННЫЕ ЗОНЫ: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П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 xml:space="preserve">Зона предприятий, производств и объектов </w:t>
            </w:r>
            <w:r w:rsidRPr="00572AE8">
              <w:rPr>
                <w:lang w:val="en-US"/>
              </w:rPr>
              <w:t>III</w:t>
            </w:r>
            <w:r w:rsidRPr="00572AE8">
              <w:t xml:space="preserve">, </w:t>
            </w:r>
            <w:r w:rsidRPr="00572AE8">
              <w:rPr>
                <w:lang w:val="en-US"/>
              </w:rPr>
              <w:t>IV</w:t>
            </w:r>
            <w:r w:rsidRPr="00572AE8">
              <w:t xml:space="preserve">, </w:t>
            </w:r>
            <w:r w:rsidRPr="00572AE8">
              <w:rPr>
                <w:lang w:val="en-US"/>
              </w:rPr>
              <w:t>V</w:t>
            </w:r>
            <w:r w:rsidRPr="00572AE8">
              <w:t xml:space="preserve"> классов вредности с СЗЗ от 50 до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72AE8">
                <w:t>300 м</w:t>
              </w:r>
            </w:smartTag>
            <w:r w:rsidRPr="00572AE8">
              <w:t>;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ЗОНЫ ИНЖЕНЕРНОЙ И ТРАНСПОРТНОЙ ИНФРАСТРУКТУР: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ИТ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инженерно-транспортной инфраструктуры;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ЗОНЫ СЕЛЬСКОХОЗЯЙСТВЕННОГО ИСПОЛЬЗОВАНИЯ: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СХ-1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сельскохозяйственных угодий;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СХ-2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объектов сельскохозяйственного назначения.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ЗОНЫ РЕКРЕАЦИОННОГО НАЗНАЧЕНИЯ: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Р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рекреационного назначения.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ЗОНЫ СПЕЦИАЛЬНОГО НАЗНАЧЕНИЯ: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СН</w:t>
            </w:r>
            <w:r w:rsidRPr="00572AE8">
              <w:rPr>
                <w:lang w:val="en-US"/>
              </w:rPr>
              <w:t>-</w:t>
            </w:r>
            <w:r w:rsidRPr="00572AE8">
              <w:t>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кладбищ;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СН</w:t>
            </w:r>
            <w:r w:rsidRPr="00572AE8">
              <w:rPr>
                <w:lang w:val="en-US"/>
              </w:rPr>
              <w:t>-</w:t>
            </w:r>
            <w:r w:rsidRPr="00572AE8">
              <w:t>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размещения отходов потребления.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ЗОНА ВОЕННЫХ ОБЪЕКТОВ И ИНЫЕ ЗОНЫ РЕЖИМНЫХ ТЕРРИТОРИЙ:</w:t>
            </w:r>
          </w:p>
        </w:tc>
      </w:tr>
      <w:tr w:rsidR="00A128B4" w:rsidRPr="00572AE8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</w:rPr>
            </w:pPr>
            <w:r w:rsidRPr="00572AE8">
              <w:t>Зона военных объектов и иные зоны режимных территорий</w:t>
            </w: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572AE8">
              <w:rPr>
                <w:b/>
                <w:sz w:val="24"/>
                <w:szCs w:val="24"/>
              </w:rPr>
              <w:t>ИНЫЕ ВИДЫ ТЕРРИТОРИАЛЬНЫХ ЗОН:</w:t>
            </w:r>
          </w:p>
        </w:tc>
      </w:tr>
      <w:tr w:rsidR="00A128B4" w:rsidRPr="00572AE8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572AE8" w:rsidRDefault="00A128B4" w:rsidP="00A128B4">
            <w:pPr>
              <w:jc w:val="center"/>
              <w:rPr>
                <w:b/>
              </w:rPr>
            </w:pPr>
            <w:r w:rsidRPr="00572AE8">
              <w:t>ИВ-1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572AE8" w:rsidRDefault="00A128B4" w:rsidP="00823EAB">
            <w:pPr>
              <w:jc w:val="both"/>
              <w:rPr>
                <w:b/>
                <w:caps/>
                <w:lang w:val="en-US"/>
              </w:rPr>
            </w:pPr>
            <w:r w:rsidRPr="00572AE8">
              <w:t>Зона озеленения специального назначения</w:t>
            </w:r>
            <w:r w:rsidRPr="00572AE8">
              <w:rPr>
                <w:lang w:val="en-US"/>
              </w:rPr>
              <w:t>.</w:t>
            </w:r>
          </w:p>
        </w:tc>
      </w:tr>
    </w:tbl>
    <w:p w:rsidR="008E3A60" w:rsidRPr="00572AE8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B51475" w:rsidRPr="00572AE8" w:rsidRDefault="00B51475" w:rsidP="00B51475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r w:rsidRPr="00572AE8"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</w:p>
    <w:p w:rsidR="00491839" w:rsidRPr="00572AE8" w:rsidRDefault="008E3A60" w:rsidP="00491839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5. </w:t>
      </w:r>
      <w:r w:rsidR="00491839" w:rsidRPr="00572AE8">
        <w:rPr>
          <w:iCs/>
          <w:color w:val="000000" w:themeColor="text1"/>
          <w:sz w:val="28"/>
          <w:szCs w:val="28"/>
          <w:lang w:eastAsia="ar-SA"/>
        </w:rPr>
        <w:t>В</w:t>
      </w:r>
      <w:r w:rsidR="00491839" w:rsidRPr="00572AE8">
        <w:rPr>
          <w:color w:val="000000" w:themeColor="text1"/>
          <w:sz w:val="28"/>
          <w:szCs w:val="28"/>
        </w:rPr>
        <w:t xml:space="preserve"> соответствии с частями 2, 3 статьи 36 Градостроительного кодекса Российской Федерации градостроительные регламенты установлены с учетом:</w:t>
      </w:r>
    </w:p>
    <w:p w:rsidR="00491839" w:rsidRPr="00572AE8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572AE8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  <w:r w:rsidRPr="00572AE8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572AE8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572AE8">
        <w:rPr>
          <w:color w:val="000000" w:themeColor="text1"/>
          <w:sz w:val="28"/>
          <w:szCs w:val="28"/>
        </w:rPr>
        <w:t>генеральным планом поселения, схемой территориального планирования муниципального образования Новопокровский  район;</w:t>
      </w:r>
    </w:p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572AE8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572AE8">
        <w:rPr>
          <w:color w:val="000000" w:themeColor="text1"/>
          <w:sz w:val="28"/>
          <w:szCs w:val="28"/>
        </w:rPr>
        <w:t>;</w:t>
      </w:r>
    </w:p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572AE8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</w:t>
      </w:r>
      <w:hyperlink w:anchor="sub_106" w:history="1">
        <w:r w:rsidRPr="00572AE8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572AE8">
        <w:rPr>
          <w:color w:val="000000" w:themeColor="text1"/>
          <w:sz w:val="28"/>
          <w:szCs w:val="28"/>
        </w:rPr>
        <w:t>.</w:t>
      </w:r>
    </w:p>
    <w:p w:rsidR="00572AE8" w:rsidRPr="00572AE8" w:rsidRDefault="00572AE8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572AE8" w:rsidRPr="00572AE8" w:rsidRDefault="00572AE8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572AE8" w:rsidRPr="00572AE8" w:rsidRDefault="00572AE8" w:rsidP="00572AE8">
      <w:pPr>
        <w:ind w:firstLine="708"/>
        <w:jc w:val="center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lastRenderedPageBreak/>
        <w:t>9</w:t>
      </w:r>
    </w:p>
    <w:p w:rsidR="00572AE8" w:rsidRPr="00572AE8" w:rsidRDefault="00572AE8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491839" w:rsidRPr="00572AE8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7" w:history="1">
        <w:r w:rsidRPr="00572AE8">
          <w:rPr>
            <w:color w:val="000000" w:themeColor="text1"/>
            <w:sz w:val="28"/>
            <w:szCs w:val="28"/>
          </w:rPr>
          <w:t>реестр</w:t>
        </w:r>
      </w:hyperlink>
      <w:r w:rsidRPr="00572AE8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наследия,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8" w:history="1">
        <w:r w:rsidRPr="00572AE8">
          <w:rPr>
            <w:color w:val="000000" w:themeColor="text1"/>
            <w:sz w:val="28"/>
            <w:szCs w:val="28"/>
          </w:rPr>
          <w:t>законодательством</w:t>
        </w:r>
      </w:hyperlink>
      <w:r w:rsidRPr="00572AE8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</w:p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5" w:name="sub_36042"/>
      <w:r w:rsidRPr="00572AE8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572AE8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572AE8">
        <w:rPr>
          <w:color w:val="000000" w:themeColor="text1"/>
          <w:sz w:val="28"/>
          <w:szCs w:val="28"/>
        </w:rPr>
        <w:t>;</w:t>
      </w:r>
    </w:p>
    <w:bookmarkEnd w:id="15"/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572AE8">
          <w:rPr>
            <w:color w:val="000000" w:themeColor="text1"/>
            <w:sz w:val="28"/>
            <w:szCs w:val="28"/>
          </w:rPr>
          <w:t>линейных объектов</w:t>
        </w:r>
      </w:hyperlink>
      <w:r w:rsidRPr="00572AE8">
        <w:rPr>
          <w:color w:val="000000" w:themeColor="text1"/>
          <w:sz w:val="28"/>
          <w:szCs w:val="28"/>
        </w:rPr>
        <w:t xml:space="preserve"> и (или) занятые линейными объектами;</w:t>
      </w:r>
    </w:p>
    <w:p w:rsidR="00491839" w:rsidRPr="00572AE8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предоставленные для добычи полезных ископаемых.</w:t>
      </w:r>
    </w:p>
    <w:p w:rsidR="00352377" w:rsidRPr="00572AE8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813402" w:rsidRPr="00572AE8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D5152A" w:rsidRPr="00572AE8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52377" w:rsidRPr="00572AE8" w:rsidRDefault="008E3A60" w:rsidP="00D5152A">
      <w:pPr>
        <w:spacing w:line="234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52377" w:rsidRPr="00572AE8" w:rsidRDefault="00352377">
      <w:pPr>
        <w:spacing w:line="2" w:lineRule="exact"/>
        <w:rPr>
          <w:sz w:val="20"/>
          <w:szCs w:val="20"/>
        </w:rPr>
      </w:pPr>
    </w:p>
    <w:p w:rsidR="00352377" w:rsidRPr="00572AE8" w:rsidRDefault="008E3A60">
      <w:pPr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352377" w:rsidRPr="00572AE8" w:rsidRDefault="00352377">
      <w:pPr>
        <w:spacing w:line="16" w:lineRule="exact"/>
        <w:rPr>
          <w:sz w:val="20"/>
          <w:szCs w:val="20"/>
        </w:rPr>
      </w:pPr>
    </w:p>
    <w:p w:rsidR="008C2AA0" w:rsidRPr="00572AE8" w:rsidRDefault="008E3A60" w:rsidP="00813402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52377" w:rsidRPr="00572AE8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572AE8" w:rsidRPr="00572AE8" w:rsidRDefault="008E3A60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</w:t>
      </w:r>
    </w:p>
    <w:p w:rsidR="00572AE8" w:rsidRPr="00572AE8" w:rsidRDefault="00572AE8" w:rsidP="00572AE8">
      <w:pPr>
        <w:tabs>
          <w:tab w:val="left" w:pos="1222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572AE8" w:rsidRPr="00572AE8" w:rsidRDefault="00572AE8" w:rsidP="00572AE8">
      <w:pPr>
        <w:tabs>
          <w:tab w:val="left" w:pos="1222"/>
        </w:tabs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10</w:t>
      </w:r>
    </w:p>
    <w:p w:rsidR="00572AE8" w:rsidRPr="00572AE8" w:rsidRDefault="00572AE8" w:rsidP="00572AE8">
      <w:pPr>
        <w:tabs>
          <w:tab w:val="left" w:pos="1222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72AE8" w:rsidRDefault="008E3A60" w:rsidP="00572AE8">
      <w:pPr>
        <w:tabs>
          <w:tab w:val="left" w:pos="1222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принимаются в порядке, установленном законодательством Российской Федерации об охране объектов культурного наследия;</w:t>
      </w:r>
    </w:p>
    <w:p w:rsidR="00352377" w:rsidRPr="00572AE8" w:rsidRDefault="00352377">
      <w:pPr>
        <w:spacing w:line="7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границах территорий общего пользования;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</w:p>
    <w:p w:rsidR="00352377" w:rsidRPr="00572AE8" w:rsidRDefault="00352377">
      <w:pPr>
        <w:spacing w:line="2" w:lineRule="exact"/>
        <w:rPr>
          <w:sz w:val="20"/>
          <w:szCs w:val="20"/>
        </w:rPr>
      </w:pPr>
    </w:p>
    <w:p w:rsidR="00352377" w:rsidRPr="00572AE8" w:rsidRDefault="008E3A60">
      <w:pPr>
        <w:ind w:left="98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предоставленные для добычи полезных ископаемых.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8. На основании части 6 статьи 3</w:t>
      </w:r>
      <w:r w:rsidR="00CA1674" w:rsidRPr="00572AE8">
        <w:rPr>
          <w:rFonts w:eastAsia="Times New Roman"/>
          <w:sz w:val="28"/>
          <w:szCs w:val="28"/>
        </w:rPr>
        <w:t>6</w:t>
      </w:r>
      <w:r w:rsidRPr="00572AE8">
        <w:rPr>
          <w:rFonts w:eastAsia="Times New Roman"/>
          <w:sz w:val="28"/>
          <w:szCs w:val="28"/>
        </w:rPr>
        <w:t xml:space="preserve">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</w:p>
    <w:p w:rsidR="00352377" w:rsidRPr="00572AE8" w:rsidRDefault="00352377">
      <w:pPr>
        <w:spacing w:line="21" w:lineRule="exact"/>
        <w:rPr>
          <w:sz w:val="20"/>
          <w:szCs w:val="20"/>
        </w:rPr>
      </w:pPr>
    </w:p>
    <w:p w:rsidR="00352377" w:rsidRPr="00572AE8" w:rsidRDefault="008E3A60">
      <w:pPr>
        <w:spacing w:line="237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E55207" w:rsidRPr="00572AE8" w:rsidRDefault="008E3A60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E55207" w:rsidRPr="00572AE8" w:rsidRDefault="00E55207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вспомогательные виды разрешенного использования, допустимые только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качестве дополнительных по отношению к основным видам разрешенного</w:t>
      </w:r>
    </w:p>
    <w:p w:rsidR="00352377" w:rsidRPr="00572AE8" w:rsidRDefault="008E3A60" w:rsidP="00813402">
      <w:pPr>
        <w:ind w:left="284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352377" w:rsidRPr="00572AE8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352377" w:rsidRPr="00572AE8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8C2AA0" w:rsidRPr="00572AE8" w:rsidRDefault="00BE6B6A" w:rsidP="008C2AA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10</w:t>
      </w:r>
      <w:r w:rsidR="008E3A60" w:rsidRPr="00572AE8">
        <w:rPr>
          <w:rFonts w:eastAsia="Times New Roman"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в соответствии со статьей 38 Градостроительного кодекса Российской Федерации.</w:t>
      </w:r>
    </w:p>
    <w:p w:rsidR="00E55207" w:rsidRPr="00572AE8" w:rsidRDefault="008E3A60" w:rsidP="00E55207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11. 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</w:t>
      </w:r>
      <w:r w:rsidR="00E55207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572AE8" w:rsidRPr="00572AE8" w:rsidRDefault="00E55207" w:rsidP="00E55207">
      <w:pPr>
        <w:spacing w:line="236" w:lineRule="auto"/>
        <w:ind w:left="260" w:firstLine="733"/>
        <w:jc w:val="both"/>
        <w:rPr>
          <w:rStyle w:val="blk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Style w:val="blk"/>
          <w:sz w:val="28"/>
          <w:szCs w:val="28"/>
        </w:rPr>
        <w:t xml:space="preserve"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</w:t>
      </w:r>
    </w:p>
    <w:p w:rsidR="00572AE8" w:rsidRPr="00572AE8" w:rsidRDefault="00572AE8" w:rsidP="00572AE8">
      <w:pPr>
        <w:spacing w:line="236" w:lineRule="auto"/>
        <w:ind w:left="260"/>
        <w:jc w:val="center"/>
        <w:rPr>
          <w:rStyle w:val="blk"/>
          <w:sz w:val="28"/>
          <w:szCs w:val="28"/>
        </w:rPr>
      </w:pPr>
      <w:r w:rsidRPr="00572AE8">
        <w:rPr>
          <w:rStyle w:val="blk"/>
          <w:sz w:val="28"/>
          <w:szCs w:val="28"/>
        </w:rPr>
        <w:lastRenderedPageBreak/>
        <w:t>11</w:t>
      </w:r>
    </w:p>
    <w:p w:rsidR="00572AE8" w:rsidRPr="00572AE8" w:rsidRDefault="00572AE8" w:rsidP="00572AE8">
      <w:pPr>
        <w:spacing w:line="236" w:lineRule="auto"/>
        <w:ind w:left="260"/>
        <w:jc w:val="both"/>
        <w:rPr>
          <w:rStyle w:val="blk"/>
          <w:sz w:val="28"/>
          <w:szCs w:val="28"/>
        </w:rPr>
      </w:pPr>
    </w:p>
    <w:p w:rsidR="00352377" w:rsidRPr="00572AE8" w:rsidRDefault="00E55207" w:rsidP="00572AE8">
      <w:pPr>
        <w:spacing w:line="236" w:lineRule="auto"/>
        <w:ind w:left="260"/>
        <w:jc w:val="both"/>
        <w:rPr>
          <w:sz w:val="28"/>
          <w:szCs w:val="28"/>
        </w:rPr>
      </w:pPr>
      <w:r w:rsidRPr="00572AE8">
        <w:rPr>
          <w:rStyle w:val="blk"/>
          <w:sz w:val="28"/>
          <w:szCs w:val="28"/>
        </w:rPr>
        <w:t>градостроительным регламентом для конкретной территориальной зоны, не более чем на десять процентов.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572AE8" w:rsidRDefault="00352377">
      <w:pPr>
        <w:spacing w:line="17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 w:rsidP="00813402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</w:t>
      </w:r>
      <w:r w:rsidR="00CA1674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218-ФЗ «О государственной регистрации недвижимости», за исключением случаев, установленных указанным Федеральным законом.</w:t>
      </w:r>
    </w:p>
    <w:p w:rsidR="00352377" w:rsidRPr="00572AE8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352377" w:rsidRPr="00572AE8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352377" w:rsidRPr="00572AE8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352377" w:rsidRPr="00572AE8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352377" w:rsidRPr="00572AE8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813402" w:rsidRPr="00572AE8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52377" w:rsidRPr="00572AE8" w:rsidRDefault="008E3A60" w:rsidP="00813402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352377" w:rsidRPr="00572AE8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17.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район, утвержденной постановлением администрации</w:t>
      </w:r>
      <w:r w:rsidR="00A128B4" w:rsidRPr="00572AE8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Pr="00572AE8">
        <w:rPr>
          <w:rFonts w:eastAsia="Times New Roman"/>
          <w:sz w:val="28"/>
          <w:szCs w:val="28"/>
        </w:rPr>
        <w:t>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услуги.</w:t>
      </w:r>
    </w:p>
    <w:p w:rsidR="00352377" w:rsidRPr="00572AE8" w:rsidRDefault="00352377">
      <w:pPr>
        <w:spacing w:line="10" w:lineRule="exact"/>
        <w:rPr>
          <w:rFonts w:eastAsia="Times New Roman"/>
          <w:sz w:val="28"/>
          <w:szCs w:val="28"/>
        </w:rPr>
      </w:pPr>
    </w:p>
    <w:p w:rsidR="00352377" w:rsidRPr="00572AE8" w:rsidRDefault="008E3A60" w:rsidP="00A128B4">
      <w:pPr>
        <w:ind w:left="98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18. Размещение  объектов  на  земельных  участках,  находящихся  в</w:t>
      </w:r>
    </w:p>
    <w:p w:rsidR="00572AE8" w:rsidRPr="00572AE8" w:rsidRDefault="00572AE8" w:rsidP="00572AE8">
      <w:pPr>
        <w:spacing w:line="234" w:lineRule="auto"/>
        <w:ind w:left="26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12</w:t>
      </w:r>
    </w:p>
    <w:p w:rsidR="00572AE8" w:rsidRPr="00572AE8" w:rsidRDefault="00572AE8" w:rsidP="00A128B4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72AE8" w:rsidRDefault="008E3A60" w:rsidP="00A128B4">
      <w:pPr>
        <w:spacing w:line="234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</w:t>
      </w:r>
      <w:r w:rsidR="00A128B4" w:rsidRPr="00572AE8">
        <w:rPr>
          <w:rFonts w:eastAsia="Times New Roman"/>
          <w:sz w:val="28"/>
          <w:szCs w:val="28"/>
        </w:rPr>
        <w:t>а</w:t>
      </w:r>
      <w:r w:rsidRPr="00572AE8">
        <w:rPr>
          <w:rFonts w:eastAsia="Times New Roman"/>
          <w:sz w:val="28"/>
          <w:szCs w:val="28"/>
        </w:rPr>
        <w:t>, без предоставления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земельных</w:t>
      </w:r>
      <w:r w:rsidRPr="00572AE8">
        <w:rPr>
          <w:rFonts w:eastAsia="Times New Roman"/>
          <w:sz w:val="28"/>
          <w:szCs w:val="28"/>
        </w:rPr>
        <w:tab/>
        <w:t>участков</w:t>
      </w:r>
      <w:r w:rsidRPr="00572AE8">
        <w:rPr>
          <w:rFonts w:eastAsia="Times New Roman"/>
          <w:sz w:val="28"/>
          <w:szCs w:val="28"/>
        </w:rPr>
        <w:tab/>
        <w:t>и</w:t>
      </w:r>
      <w:r w:rsidRPr="00572AE8">
        <w:rPr>
          <w:rFonts w:eastAsia="Times New Roman"/>
          <w:sz w:val="28"/>
          <w:szCs w:val="28"/>
        </w:rPr>
        <w:tab/>
        <w:t>установления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сервитута,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публичного</w:t>
      </w:r>
      <w:r w:rsidRPr="00572AE8">
        <w:rPr>
          <w:rFonts w:eastAsia="Times New Roman"/>
          <w:sz w:val="28"/>
          <w:szCs w:val="28"/>
        </w:rPr>
        <w:tab/>
        <w:t>сервитута</w:t>
      </w:r>
      <w:r w:rsidRPr="00572AE8">
        <w:rPr>
          <w:rFonts w:eastAsia="Times New Roman"/>
          <w:sz w:val="28"/>
          <w:szCs w:val="28"/>
        </w:rPr>
        <w:tab/>
        <w:t>на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352377" w:rsidRPr="00572AE8" w:rsidRDefault="00352377" w:rsidP="00A128B4">
      <w:pPr>
        <w:spacing w:line="24" w:lineRule="exact"/>
        <w:jc w:val="both"/>
        <w:rPr>
          <w:sz w:val="20"/>
          <w:szCs w:val="20"/>
        </w:rPr>
      </w:pPr>
    </w:p>
    <w:p w:rsidR="00352377" w:rsidRPr="00572AE8" w:rsidRDefault="008E3A60" w:rsidP="00A128B4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352377" w:rsidRPr="00572AE8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352377" w:rsidRPr="00572AE8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572AE8" w:rsidRDefault="008E3A60" w:rsidP="00B3453B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Выдача градостроительных планов земельных участков, расположенных на территории поселения, осуществляется администрацией </w:t>
      </w:r>
      <w:r w:rsidR="00B3453B" w:rsidRPr="00572AE8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572AE8">
        <w:rPr>
          <w:rFonts w:eastAsia="Times New Roman"/>
          <w:sz w:val="28"/>
          <w:szCs w:val="28"/>
        </w:rPr>
        <w:t>на основании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административного регламента предоставления муниципальной услуги.</w:t>
      </w:r>
    </w:p>
    <w:p w:rsidR="00352377" w:rsidRPr="00572AE8" w:rsidRDefault="008E3A60" w:rsidP="00CB5642">
      <w:pPr>
        <w:spacing w:line="235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 w:rsidP="00E55207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</w:t>
      </w:r>
      <w:r w:rsidR="00B3453B" w:rsidRPr="00572AE8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 w:rsidRPr="00572AE8">
        <w:rPr>
          <w:rFonts w:eastAsia="Times New Roman"/>
          <w:sz w:val="28"/>
          <w:szCs w:val="28"/>
        </w:rPr>
        <w:t>в соответствии с административными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 xml:space="preserve">регламентами предоставления указанных муниципальных услуг, </w:t>
      </w:r>
      <w:r w:rsidR="00D5152A" w:rsidRPr="00572AE8">
        <w:rPr>
          <w:rFonts w:eastAsia="Times New Roman"/>
          <w:sz w:val="28"/>
          <w:szCs w:val="28"/>
        </w:rPr>
        <w:t>утверждаемыми постановлениями администрации</w:t>
      </w:r>
      <w:r w:rsidR="00B3453B" w:rsidRPr="00572AE8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="00D5152A" w:rsidRPr="00572AE8">
        <w:rPr>
          <w:rFonts w:eastAsia="Times New Roman"/>
          <w:sz w:val="28"/>
          <w:szCs w:val="28"/>
        </w:rPr>
        <w:t>, за исключением случаев,</w:t>
      </w:r>
      <w:r w:rsidR="00E55207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установленных Градостроительным кодексом Российской Федерации.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352377" w:rsidRPr="00572AE8" w:rsidRDefault="00352377">
      <w:pPr>
        <w:spacing w:line="19" w:lineRule="exact"/>
        <w:rPr>
          <w:sz w:val="20"/>
          <w:szCs w:val="20"/>
        </w:rPr>
      </w:pPr>
    </w:p>
    <w:p w:rsidR="00572AE8" w:rsidRPr="00572AE8" w:rsidRDefault="008E3A60" w:rsidP="00813402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</w:t>
      </w:r>
    </w:p>
    <w:p w:rsidR="00572AE8" w:rsidRPr="00572AE8" w:rsidRDefault="00572AE8" w:rsidP="00572AE8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572AE8" w:rsidRPr="00572AE8" w:rsidRDefault="00572AE8" w:rsidP="00572AE8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13</w:t>
      </w:r>
    </w:p>
    <w:p w:rsidR="00572AE8" w:rsidRPr="00572AE8" w:rsidRDefault="00572AE8" w:rsidP="00572AE8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72AE8" w:rsidRDefault="008E3A60" w:rsidP="00572AE8">
      <w:pPr>
        <w:spacing w:line="238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Федерации, административным регламентом предоставления муниципальной услуги.</w:t>
      </w:r>
    </w:p>
    <w:p w:rsidR="00813402" w:rsidRPr="00572AE8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352377" w:rsidRPr="00572AE8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 установленных частью 17 статьи 51 Градостроительного кодекса Российской</w:t>
      </w:r>
      <w:r w:rsidR="00B3453B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352377" w:rsidRPr="00572AE8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24.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352377" w:rsidRPr="00572AE8" w:rsidRDefault="00352377">
      <w:pPr>
        <w:spacing w:line="19" w:lineRule="exact"/>
        <w:rPr>
          <w:sz w:val="20"/>
          <w:szCs w:val="20"/>
        </w:rPr>
      </w:pPr>
    </w:p>
    <w:p w:rsidR="00352377" w:rsidRPr="00572AE8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B3453B" w:rsidRPr="00572AE8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социальной, транспортной и инженерно-коммунальной инфраструктуры, а также коммунальными и энергетическими ресурсами. </w:t>
      </w:r>
    </w:p>
    <w:p w:rsidR="00B3453B" w:rsidRPr="00572AE8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741/пр, указывается в градостроительных планах земельных участков.</w:t>
      </w:r>
    </w:p>
    <w:p w:rsidR="00B3453B" w:rsidRPr="00572AE8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28.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B3453B" w:rsidRPr="00572AE8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29. При проектировании многоквартирных домов не допускается сокращать расчетную площадь спортивных и игровых площадок для детей за счет физкультурно-оздоровительных комплексов, а также спортивных зон общеобразовательных школ, иных образовательных учреждений.</w:t>
      </w:r>
    </w:p>
    <w:p w:rsidR="002840E7" w:rsidRPr="00572AE8" w:rsidRDefault="002840E7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813402" w:rsidRPr="00572AE8" w:rsidRDefault="004E7AC8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Статья 5. </w:t>
      </w:r>
      <w:r w:rsidR="00813402" w:rsidRPr="00572AE8">
        <w:rPr>
          <w:rFonts w:eastAsia="Times New Roman"/>
          <w:sz w:val="28"/>
          <w:szCs w:val="28"/>
        </w:rPr>
        <w:t xml:space="preserve">Изменение видов разрешенного использования </w:t>
      </w:r>
    </w:p>
    <w:p w:rsidR="00813402" w:rsidRPr="00572AE8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813402" w:rsidRPr="00572AE8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физическими и юридическими лицами</w:t>
      </w:r>
    </w:p>
    <w:p w:rsidR="00813402" w:rsidRPr="00572AE8" w:rsidRDefault="00813402" w:rsidP="00813402">
      <w:pPr>
        <w:spacing w:line="238" w:lineRule="auto"/>
        <w:jc w:val="center"/>
        <w:rPr>
          <w:sz w:val="20"/>
          <w:szCs w:val="20"/>
        </w:rPr>
      </w:pPr>
    </w:p>
    <w:p w:rsidR="00352377" w:rsidRPr="00572AE8" w:rsidRDefault="00352377">
      <w:pPr>
        <w:spacing w:line="17" w:lineRule="exact"/>
        <w:rPr>
          <w:sz w:val="20"/>
          <w:szCs w:val="20"/>
        </w:rPr>
      </w:pPr>
    </w:p>
    <w:p w:rsidR="00572AE8" w:rsidRPr="00572AE8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</w:t>
      </w:r>
      <w:r w:rsidR="008E3A60" w:rsidRPr="00572AE8">
        <w:rPr>
          <w:rFonts w:eastAsia="Times New Roman"/>
          <w:sz w:val="28"/>
          <w:szCs w:val="28"/>
        </w:rPr>
        <w:t xml:space="preserve">. Согласно части 3 статьи 37 Градостроительного кодекса Российской Федерации изменение одного вида разрешенного использования земельных </w:t>
      </w:r>
    </w:p>
    <w:p w:rsidR="00572AE8" w:rsidRPr="00572AE8" w:rsidRDefault="00572AE8" w:rsidP="00572AE8">
      <w:pPr>
        <w:spacing w:line="238" w:lineRule="auto"/>
        <w:ind w:left="260" w:firstLine="72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14</w:t>
      </w:r>
    </w:p>
    <w:p w:rsidR="00572AE8" w:rsidRPr="00572AE8" w:rsidRDefault="00572AE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813402" w:rsidRPr="00572AE8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На основании части 4 статьи 37 Градостроительного кодекса Российской Федерации основные и вспомогательные виды разрешенного использования</w:t>
      </w:r>
      <w:r w:rsidR="00C44220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 xml:space="preserve">земельных участков и объектов капитального строительства </w:t>
      </w:r>
    </w:p>
    <w:p w:rsidR="00352377" w:rsidRPr="00572AE8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352377" w:rsidRPr="00572AE8" w:rsidRDefault="00352377">
      <w:pPr>
        <w:spacing w:line="17" w:lineRule="exact"/>
        <w:rPr>
          <w:sz w:val="20"/>
          <w:szCs w:val="20"/>
        </w:rPr>
      </w:pPr>
    </w:p>
    <w:p w:rsidR="00352377" w:rsidRPr="00572AE8" w:rsidRDefault="008E3A60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352377" w:rsidRPr="00572AE8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2.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Pr="00572AE8" w:rsidRDefault="00352377">
      <w:pPr>
        <w:spacing w:line="323" w:lineRule="exact"/>
        <w:rPr>
          <w:sz w:val="20"/>
          <w:szCs w:val="20"/>
        </w:rPr>
      </w:pPr>
    </w:p>
    <w:p w:rsidR="00352377" w:rsidRPr="00572AE8" w:rsidRDefault="004E7AC8" w:rsidP="00813402">
      <w:pPr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 xml:space="preserve">Статья 6. </w:t>
      </w:r>
      <w:r w:rsidR="008E3A60" w:rsidRPr="00572AE8">
        <w:rPr>
          <w:rFonts w:eastAsia="Times New Roman"/>
          <w:sz w:val="28"/>
          <w:szCs w:val="28"/>
        </w:rPr>
        <w:t>Подготовка документации по планировке территории</w:t>
      </w:r>
    </w:p>
    <w:p w:rsidR="00352377" w:rsidRPr="00572AE8" w:rsidRDefault="008E3A60" w:rsidP="00813402">
      <w:pPr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органами местного самоуправления</w:t>
      </w:r>
    </w:p>
    <w:p w:rsidR="00813402" w:rsidRPr="00572AE8" w:rsidRDefault="00813402" w:rsidP="00813402">
      <w:pPr>
        <w:ind w:left="1860"/>
        <w:jc w:val="center"/>
        <w:rPr>
          <w:rFonts w:eastAsia="Times New Roman"/>
          <w:sz w:val="28"/>
          <w:szCs w:val="28"/>
        </w:rPr>
      </w:pPr>
    </w:p>
    <w:p w:rsidR="00352377" w:rsidRPr="00572AE8" w:rsidRDefault="004E7AC8" w:rsidP="00823EAB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1</w:t>
      </w:r>
      <w:r w:rsidR="008E3A60" w:rsidRPr="00572AE8">
        <w:rPr>
          <w:rFonts w:eastAsia="Times New Roman"/>
          <w:sz w:val="28"/>
          <w:szCs w:val="28"/>
        </w:rPr>
        <w:t>. На основании статей 45, 46 Градостроительного кодекса Российской Федерации, статей 14, 28 Федерального закона от 6 октября 2003 года</w:t>
      </w:r>
      <w:r w:rsidR="00CB5642" w:rsidRPr="00572AE8">
        <w:rPr>
          <w:rFonts w:eastAsia="Times New Roman"/>
          <w:sz w:val="28"/>
          <w:szCs w:val="28"/>
        </w:rPr>
        <w:t xml:space="preserve">№ </w:t>
      </w:r>
      <w:r w:rsidR="008E3A60" w:rsidRPr="00572AE8">
        <w:rPr>
          <w:rFonts w:eastAsia="Times New Roman"/>
          <w:sz w:val="28"/>
          <w:szCs w:val="28"/>
        </w:rPr>
        <w:t>131-ФЗ «Об общих принципах организации местного самоуправления в Российской 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352377" w:rsidRPr="00572AE8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2840E7" w:rsidRPr="00572AE8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2</w:t>
      </w:r>
      <w:r w:rsidR="008E3A60" w:rsidRPr="00572AE8">
        <w:rPr>
          <w:rFonts w:eastAsia="Times New Roman"/>
          <w:sz w:val="28"/>
          <w:szCs w:val="28"/>
        </w:rPr>
        <w:t xml:space="preserve">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352377" w:rsidRPr="00572AE8" w:rsidRDefault="008E3A60" w:rsidP="002840E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публичных слушаниях в порядке, установленном решением Совета муниципального образования Новопокровский район.</w:t>
      </w:r>
    </w:p>
    <w:p w:rsidR="00352377" w:rsidRPr="00572AE8" w:rsidRDefault="00352377">
      <w:pPr>
        <w:spacing w:line="336" w:lineRule="exact"/>
        <w:rPr>
          <w:sz w:val="20"/>
          <w:szCs w:val="20"/>
        </w:rPr>
      </w:pPr>
    </w:p>
    <w:p w:rsidR="00572AE8" w:rsidRPr="00572AE8" w:rsidRDefault="00572AE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</w:p>
    <w:p w:rsidR="00572AE8" w:rsidRPr="00572AE8" w:rsidRDefault="00572AE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</w:p>
    <w:p w:rsidR="00572AE8" w:rsidRPr="00572AE8" w:rsidRDefault="00572AE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15</w:t>
      </w:r>
    </w:p>
    <w:p w:rsidR="00572AE8" w:rsidRPr="00572AE8" w:rsidRDefault="00572AE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</w:p>
    <w:p w:rsidR="004E7AC8" w:rsidRPr="00572AE8" w:rsidRDefault="004E7AC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Статья 7. </w:t>
      </w:r>
      <w:r w:rsidR="008E3A60" w:rsidRPr="00572AE8">
        <w:rPr>
          <w:rFonts w:eastAsia="Times New Roman"/>
          <w:sz w:val="28"/>
          <w:szCs w:val="28"/>
        </w:rPr>
        <w:t xml:space="preserve">Проведение общественных обсуждений </w:t>
      </w:r>
    </w:p>
    <w:p w:rsidR="004E7AC8" w:rsidRPr="00572AE8" w:rsidRDefault="008E3A60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352377" w:rsidRPr="00572AE8" w:rsidRDefault="008E3A60" w:rsidP="004E7AC8">
      <w:pPr>
        <w:spacing w:line="234" w:lineRule="auto"/>
        <w:ind w:left="284" w:right="300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72AE8" w:rsidRDefault="00352377">
      <w:pPr>
        <w:spacing w:line="337" w:lineRule="exact"/>
        <w:rPr>
          <w:sz w:val="20"/>
          <w:szCs w:val="20"/>
        </w:rPr>
      </w:pPr>
    </w:p>
    <w:p w:rsidR="004E7AC8" w:rsidRPr="00572AE8" w:rsidRDefault="008E3A60" w:rsidP="004E7AC8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в </w:t>
      </w:r>
    </w:p>
    <w:p w:rsidR="00813402" w:rsidRPr="00572AE8" w:rsidRDefault="008E3A60" w:rsidP="004E7AC8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соответствии с Порядком организации и проведения общественных обсуждений или публичных слушаний по проектам генеральных планов,</w:t>
      </w:r>
    </w:p>
    <w:p w:rsidR="00352377" w:rsidRPr="00572AE8" w:rsidRDefault="008E3A60" w:rsidP="004E7AC8">
      <w:pPr>
        <w:spacing w:line="239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</w:p>
    <w:p w:rsidR="00352377" w:rsidRPr="00572AE8" w:rsidRDefault="00352377">
      <w:pPr>
        <w:spacing w:line="323" w:lineRule="exact"/>
        <w:rPr>
          <w:sz w:val="20"/>
          <w:szCs w:val="20"/>
        </w:rPr>
      </w:pPr>
    </w:p>
    <w:p w:rsidR="00412B46" w:rsidRPr="00572AE8" w:rsidRDefault="004E7AC8" w:rsidP="00412B46">
      <w:pPr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Статья 8. </w:t>
      </w:r>
      <w:r w:rsidR="008E3A60" w:rsidRPr="00572AE8">
        <w:rPr>
          <w:rFonts w:eastAsia="Times New Roman"/>
          <w:sz w:val="28"/>
          <w:szCs w:val="28"/>
        </w:rPr>
        <w:t xml:space="preserve">Внесение изменений в правила </w:t>
      </w:r>
    </w:p>
    <w:p w:rsidR="00352377" w:rsidRPr="00572AE8" w:rsidRDefault="008E3A60" w:rsidP="00412B46">
      <w:pPr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72AE8" w:rsidRDefault="00352377">
      <w:pPr>
        <w:spacing w:line="337" w:lineRule="exact"/>
        <w:rPr>
          <w:sz w:val="20"/>
          <w:szCs w:val="20"/>
        </w:rPr>
      </w:pPr>
    </w:p>
    <w:p w:rsidR="00352377" w:rsidRPr="00572AE8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</w:t>
      </w:r>
      <w:r w:rsidR="00C44220" w:rsidRPr="00572AE8">
        <w:rPr>
          <w:rFonts w:eastAsia="Times New Roman"/>
          <w:sz w:val="28"/>
          <w:szCs w:val="28"/>
        </w:rPr>
        <w:t>,</w:t>
      </w:r>
      <w:r w:rsidRPr="00572AE8">
        <w:rPr>
          <w:rFonts w:eastAsia="Times New Roman"/>
          <w:sz w:val="28"/>
          <w:szCs w:val="28"/>
        </w:rPr>
        <w:t xml:space="preserve">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813402" w:rsidRPr="00572AE8" w:rsidRDefault="008E3A60" w:rsidP="00813402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352377" w:rsidRPr="00572AE8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52377" w:rsidRPr="00572AE8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правилах землепользования и застройки поселения;</w:t>
      </w:r>
    </w:p>
    <w:p w:rsidR="00352377" w:rsidRPr="00572AE8" w:rsidRDefault="00352377">
      <w:pPr>
        <w:spacing w:line="17" w:lineRule="exact"/>
        <w:rPr>
          <w:sz w:val="20"/>
          <w:szCs w:val="20"/>
        </w:rPr>
      </w:pPr>
    </w:p>
    <w:p w:rsidR="00352377" w:rsidRPr="00572AE8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572AE8" w:rsidRPr="00572AE8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</w:t>
      </w:r>
    </w:p>
    <w:p w:rsidR="00572AE8" w:rsidRPr="00572AE8" w:rsidRDefault="00572AE8" w:rsidP="00572AE8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572AE8" w:rsidRPr="00572AE8" w:rsidRDefault="00572AE8" w:rsidP="00572AE8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16</w:t>
      </w:r>
    </w:p>
    <w:p w:rsidR="00572AE8" w:rsidRPr="00572AE8" w:rsidRDefault="00572AE8" w:rsidP="00572AE8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Pr="00572AE8" w:rsidRDefault="008E3A60" w:rsidP="00572AE8">
      <w:pPr>
        <w:spacing w:line="237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содержащемуся в Едином государственном реестре недвижимости описанию местоположения границ указанных зон, территорий;</w:t>
      </w:r>
    </w:p>
    <w:p w:rsidR="00352377" w:rsidRPr="00572AE8" w:rsidRDefault="00352377">
      <w:pPr>
        <w:spacing w:line="21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</w:t>
      </w:r>
    </w:p>
    <w:p w:rsidR="00352377" w:rsidRPr="00572AE8" w:rsidRDefault="00352377">
      <w:pPr>
        <w:spacing w:line="16" w:lineRule="exact"/>
        <w:rPr>
          <w:sz w:val="20"/>
          <w:szCs w:val="20"/>
        </w:rPr>
      </w:pPr>
    </w:p>
    <w:p w:rsidR="00D5152A" w:rsidRPr="00572AE8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352377" w:rsidRPr="00572AE8" w:rsidRDefault="008E3A60">
      <w:pPr>
        <w:spacing w:line="238" w:lineRule="auto"/>
        <w:ind w:left="26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352377" w:rsidRPr="00572AE8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</w:t>
      </w:r>
      <w:r w:rsidR="00E55207" w:rsidRPr="00572AE8">
        <w:rPr>
          <w:rFonts w:eastAsia="Times New Roman"/>
          <w:sz w:val="28"/>
          <w:szCs w:val="28"/>
        </w:rPr>
        <w:t>оселения регионального значения;</w:t>
      </w:r>
    </w:p>
    <w:p w:rsidR="000109BD" w:rsidRPr="00572AE8" w:rsidRDefault="000109BD">
      <w:pPr>
        <w:spacing w:line="237" w:lineRule="auto"/>
        <w:ind w:left="260" w:firstLine="720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принятие решение о комплексном развитии территории</w:t>
      </w:r>
      <w:r w:rsidR="00E55207" w:rsidRPr="00572AE8">
        <w:rPr>
          <w:rFonts w:eastAsia="Times New Roman"/>
          <w:sz w:val="28"/>
          <w:szCs w:val="28"/>
        </w:rPr>
        <w:t>.</w:t>
      </w:r>
    </w:p>
    <w:p w:rsidR="00352377" w:rsidRPr="00572AE8" w:rsidRDefault="00352377">
      <w:pPr>
        <w:spacing w:line="329" w:lineRule="exact"/>
        <w:rPr>
          <w:sz w:val="20"/>
          <w:szCs w:val="20"/>
        </w:rPr>
      </w:pPr>
    </w:p>
    <w:p w:rsidR="004E7AC8" w:rsidRPr="00572AE8" w:rsidRDefault="004E7AC8" w:rsidP="004E7AC8">
      <w:pPr>
        <w:ind w:left="284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 xml:space="preserve">Статья 9. </w:t>
      </w:r>
      <w:r w:rsidR="008E3A60" w:rsidRPr="00572AE8">
        <w:rPr>
          <w:rFonts w:eastAsia="Times New Roman"/>
          <w:sz w:val="28"/>
          <w:szCs w:val="28"/>
        </w:rPr>
        <w:t xml:space="preserve">Регулирование иных вопросов </w:t>
      </w:r>
    </w:p>
    <w:p w:rsidR="00352377" w:rsidRPr="00572AE8" w:rsidRDefault="008E3A60" w:rsidP="004E7AC8">
      <w:pPr>
        <w:ind w:left="284"/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землепользования и застройки</w:t>
      </w:r>
    </w:p>
    <w:p w:rsidR="00352377" w:rsidRPr="00572AE8" w:rsidRDefault="00352377">
      <w:pPr>
        <w:spacing w:line="335" w:lineRule="exact"/>
        <w:rPr>
          <w:sz w:val="20"/>
          <w:szCs w:val="20"/>
        </w:rPr>
      </w:pPr>
    </w:p>
    <w:p w:rsidR="00352377" w:rsidRPr="00572AE8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1</w:t>
      </w:r>
      <w:r w:rsidR="008E3A60" w:rsidRPr="00572AE8">
        <w:rPr>
          <w:rFonts w:eastAsia="Times New Roman"/>
          <w:sz w:val="28"/>
          <w:szCs w:val="28"/>
        </w:rPr>
        <w:t>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352377" w:rsidRPr="00572AE8" w:rsidRDefault="00352377">
      <w:pPr>
        <w:spacing w:line="17" w:lineRule="exact"/>
        <w:rPr>
          <w:sz w:val="20"/>
          <w:szCs w:val="20"/>
        </w:rPr>
      </w:pPr>
    </w:p>
    <w:p w:rsidR="00352377" w:rsidRPr="00572AE8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2</w:t>
      </w:r>
      <w:r w:rsidR="008E3A60" w:rsidRPr="00572AE8">
        <w:rPr>
          <w:rFonts w:eastAsia="Times New Roman"/>
          <w:sz w:val="28"/>
          <w:szCs w:val="28"/>
        </w:rPr>
        <w:t>. Разрешения на строительство, реконструкцию объектов капитального строительства, выданные физическим и юридическим лицам до вступления в силу настоящих Правил и срок действия которых не истек, являются действительными.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352377" w:rsidRPr="00572AE8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3</w:t>
      </w:r>
      <w:r w:rsidR="008E3A60" w:rsidRPr="00572AE8">
        <w:rPr>
          <w:rFonts w:eastAsia="Times New Roman"/>
          <w:sz w:val="28"/>
          <w:szCs w:val="28"/>
        </w:rPr>
        <w:t>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352377" w:rsidRPr="00572AE8" w:rsidRDefault="00352377">
      <w:pPr>
        <w:spacing w:line="13" w:lineRule="exact"/>
        <w:rPr>
          <w:sz w:val="20"/>
          <w:szCs w:val="20"/>
        </w:rPr>
      </w:pPr>
    </w:p>
    <w:p w:rsidR="00352377" w:rsidRPr="00572AE8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352377" w:rsidRPr="00572AE8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352377" w:rsidRPr="00572AE8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352377" w:rsidRPr="00572AE8" w:rsidRDefault="00352377">
      <w:pPr>
        <w:spacing w:line="15" w:lineRule="exact"/>
        <w:rPr>
          <w:sz w:val="20"/>
          <w:szCs w:val="20"/>
        </w:rPr>
      </w:pPr>
    </w:p>
    <w:p w:rsidR="00572AE8" w:rsidRPr="00572AE8" w:rsidRDefault="008E3A60" w:rsidP="002840E7">
      <w:pPr>
        <w:pStyle w:val="a9"/>
        <w:numPr>
          <w:ilvl w:val="0"/>
          <w:numId w:val="21"/>
        </w:numPr>
        <w:spacing w:line="239" w:lineRule="auto"/>
        <w:ind w:left="284" w:firstLine="709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В соответствие с частью 8 статьи 3</w:t>
      </w:r>
      <w:r w:rsidR="007A50EF" w:rsidRPr="00572AE8">
        <w:rPr>
          <w:rFonts w:eastAsia="Times New Roman"/>
          <w:sz w:val="28"/>
          <w:szCs w:val="28"/>
        </w:rPr>
        <w:t>6</w:t>
      </w:r>
      <w:r w:rsidRPr="00572AE8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</w:t>
      </w:r>
    </w:p>
    <w:p w:rsidR="00572AE8" w:rsidRPr="00572AE8" w:rsidRDefault="00572AE8" w:rsidP="00572AE8">
      <w:pPr>
        <w:spacing w:line="239" w:lineRule="auto"/>
        <w:ind w:left="284"/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lastRenderedPageBreak/>
        <w:t>17</w:t>
      </w:r>
    </w:p>
    <w:p w:rsidR="00572AE8" w:rsidRPr="00572AE8" w:rsidRDefault="00572AE8" w:rsidP="00572AE8">
      <w:pPr>
        <w:spacing w:line="239" w:lineRule="auto"/>
        <w:ind w:left="284"/>
        <w:jc w:val="both"/>
        <w:rPr>
          <w:rFonts w:eastAsia="Times New Roman"/>
          <w:sz w:val="28"/>
          <w:szCs w:val="28"/>
        </w:rPr>
      </w:pPr>
    </w:p>
    <w:p w:rsidR="00352377" w:rsidRPr="00572AE8" w:rsidRDefault="008E3A60" w:rsidP="00572AE8">
      <w:pPr>
        <w:spacing w:line="239" w:lineRule="auto"/>
        <w:ind w:left="284"/>
        <w:jc w:val="both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52377" w:rsidRPr="00572AE8" w:rsidRDefault="00352377">
      <w:pPr>
        <w:spacing w:line="14" w:lineRule="exact"/>
        <w:rPr>
          <w:sz w:val="20"/>
          <w:szCs w:val="20"/>
        </w:rPr>
      </w:pPr>
    </w:p>
    <w:p w:rsidR="00813402" w:rsidRPr="00572AE8" w:rsidRDefault="008E3A60" w:rsidP="00D5152A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соответствии с частью 9 статьи 3</w:t>
      </w:r>
      <w:r w:rsidR="007A50EF" w:rsidRPr="00572AE8">
        <w:rPr>
          <w:rFonts w:eastAsia="Times New Roman"/>
          <w:sz w:val="28"/>
          <w:szCs w:val="28"/>
        </w:rPr>
        <w:t>6</w:t>
      </w:r>
      <w:r w:rsidRPr="00572AE8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</w:t>
      </w:r>
    </w:p>
    <w:p w:rsidR="00352377" w:rsidRPr="00572AE8" w:rsidRDefault="008E3A60" w:rsidP="007A50E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</w:t>
      </w:r>
      <w:r w:rsidR="007A50EF" w:rsidRPr="00572AE8">
        <w:rPr>
          <w:rFonts w:eastAsia="Times New Roman"/>
          <w:sz w:val="28"/>
          <w:szCs w:val="28"/>
        </w:rPr>
        <w:t xml:space="preserve"> </w:t>
      </w:r>
      <w:r w:rsidRPr="00572AE8">
        <w:rPr>
          <w:rFonts w:eastAsia="Times New Roman"/>
          <w:sz w:val="28"/>
          <w:szCs w:val="28"/>
        </w:rPr>
        <w:t>капитального строительства, установленными градостроительным регламентом.</w:t>
      </w:r>
    </w:p>
    <w:p w:rsidR="00352377" w:rsidRPr="00572AE8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352377" w:rsidRPr="00572AE8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Pr="00572AE8" w:rsidRDefault="004E7AC8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5</w:t>
      </w:r>
      <w:r w:rsidR="008E3A60" w:rsidRPr="00572AE8">
        <w:rPr>
          <w:rFonts w:eastAsia="Times New Roman"/>
          <w:sz w:val="28"/>
          <w:szCs w:val="28"/>
        </w:rPr>
        <w:t>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352377" w:rsidRPr="00572AE8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Pr="00572AE8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законами.</w:t>
      </w:r>
    </w:p>
    <w:p w:rsidR="007A50EF" w:rsidRPr="00572AE8" w:rsidRDefault="007A50EF" w:rsidP="007A50E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6. Разрешение на отклонение от предельных параметров разрешенного строительства, </w:t>
      </w:r>
      <w:hyperlink w:anchor="sub_1014" w:history="1">
        <w:r w:rsidRPr="00572AE8">
          <w:rPr>
            <w:color w:val="000000" w:themeColor="text1"/>
            <w:sz w:val="28"/>
            <w:szCs w:val="28"/>
          </w:rPr>
          <w:t>реконструкции</w:t>
        </w:r>
      </w:hyperlink>
      <w:r w:rsidRPr="00572AE8">
        <w:rPr>
          <w:color w:val="000000" w:themeColor="text1"/>
          <w:sz w:val="28"/>
          <w:szCs w:val="28"/>
        </w:rPr>
        <w:t xml:space="preserve"> объектов капитального строительства может быть 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застройки,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</w:p>
    <w:p w:rsidR="00572AE8" w:rsidRPr="00572AE8" w:rsidRDefault="007A50EF" w:rsidP="007A50EF">
      <w:pPr>
        <w:pStyle w:val="aa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572AE8">
        <w:rPr>
          <w:color w:val="000000" w:themeColor="text1"/>
          <w:kern w:val="32"/>
          <w:sz w:val="28"/>
          <w:szCs w:val="28"/>
          <w:lang w:eastAsia="ar-SA"/>
        </w:rPr>
        <w:t xml:space="preserve">7.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572AE8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         № 1300, </w:t>
      </w:r>
      <w:r w:rsidRPr="00572AE8">
        <w:rPr>
          <w:color w:val="000000" w:themeColor="text1"/>
          <w:kern w:val="32"/>
          <w:sz w:val="28"/>
          <w:szCs w:val="28"/>
          <w:lang w:eastAsia="ar-SA"/>
        </w:rPr>
        <w:t xml:space="preserve">размещение которых может осуществляться на землях или земельных </w:t>
      </w:r>
    </w:p>
    <w:p w:rsidR="00572AE8" w:rsidRPr="00572AE8" w:rsidRDefault="00572AE8" w:rsidP="00572AE8">
      <w:pPr>
        <w:pStyle w:val="aa"/>
        <w:jc w:val="center"/>
        <w:rPr>
          <w:color w:val="000000" w:themeColor="text1"/>
          <w:kern w:val="32"/>
          <w:sz w:val="28"/>
          <w:szCs w:val="28"/>
          <w:lang w:eastAsia="ar-SA"/>
        </w:rPr>
      </w:pPr>
      <w:r w:rsidRPr="00572AE8">
        <w:rPr>
          <w:color w:val="000000" w:themeColor="text1"/>
          <w:kern w:val="32"/>
          <w:sz w:val="28"/>
          <w:szCs w:val="28"/>
          <w:lang w:eastAsia="ar-SA"/>
        </w:rPr>
        <w:lastRenderedPageBreak/>
        <w:t>18</w:t>
      </w:r>
    </w:p>
    <w:p w:rsidR="00572AE8" w:rsidRPr="00572AE8" w:rsidRDefault="00572AE8" w:rsidP="00572AE8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</w:p>
    <w:p w:rsidR="007A50EF" w:rsidRPr="00572AE8" w:rsidRDefault="007A50EF" w:rsidP="00572AE8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572AE8">
        <w:rPr>
          <w:color w:val="000000" w:themeColor="text1"/>
          <w:kern w:val="32"/>
          <w:sz w:val="28"/>
          <w:szCs w:val="28"/>
          <w:lang w:eastAsia="ar-SA"/>
        </w:rPr>
        <w:t>участках,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7A50EF" w:rsidRPr="00572AE8" w:rsidRDefault="007A50EF">
      <w:pPr>
        <w:sectPr w:rsidR="007A50EF" w:rsidRPr="00572AE8">
          <w:pgSz w:w="11900" w:h="16838"/>
          <w:pgMar w:top="419" w:right="566" w:bottom="1440" w:left="1440" w:header="0" w:footer="0" w:gutter="0"/>
          <w:cols w:space="720" w:equalWidth="0">
            <w:col w:w="9900"/>
          </w:cols>
        </w:sectPr>
      </w:pPr>
    </w:p>
    <w:p w:rsidR="00352377" w:rsidRPr="00572AE8" w:rsidRDefault="00813402">
      <w:pPr>
        <w:ind w:left="4940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lastRenderedPageBreak/>
        <w:t>1</w:t>
      </w:r>
      <w:r w:rsidR="00572AE8" w:rsidRPr="00572AE8">
        <w:rPr>
          <w:rFonts w:eastAsia="Times New Roman"/>
          <w:sz w:val="28"/>
          <w:szCs w:val="28"/>
        </w:rPr>
        <w:t>9</w:t>
      </w:r>
    </w:p>
    <w:p w:rsidR="00352377" w:rsidRPr="00572AE8" w:rsidRDefault="00352377">
      <w:pPr>
        <w:spacing w:line="200" w:lineRule="exact"/>
        <w:rPr>
          <w:sz w:val="20"/>
          <w:szCs w:val="20"/>
        </w:rPr>
      </w:pPr>
    </w:p>
    <w:p w:rsidR="00352377" w:rsidRPr="00572AE8" w:rsidRDefault="00352377">
      <w:pPr>
        <w:spacing w:line="200" w:lineRule="exact"/>
        <w:rPr>
          <w:sz w:val="20"/>
          <w:szCs w:val="20"/>
        </w:rPr>
      </w:pPr>
    </w:p>
    <w:p w:rsidR="00352377" w:rsidRPr="00572AE8" w:rsidRDefault="00352377">
      <w:pPr>
        <w:spacing w:line="200" w:lineRule="exact"/>
        <w:rPr>
          <w:sz w:val="20"/>
          <w:szCs w:val="20"/>
        </w:rPr>
      </w:pPr>
    </w:p>
    <w:p w:rsidR="00412B46" w:rsidRPr="00572AE8" w:rsidRDefault="00604C4F" w:rsidP="00412B46">
      <w:pPr>
        <w:jc w:val="center"/>
        <w:rPr>
          <w:rFonts w:eastAsia="Times New Roman"/>
          <w:sz w:val="28"/>
          <w:szCs w:val="28"/>
        </w:rPr>
      </w:pPr>
      <w:r w:rsidRPr="00572AE8">
        <w:rPr>
          <w:rFonts w:eastAsia="Times New Roman"/>
          <w:sz w:val="28"/>
          <w:szCs w:val="28"/>
        </w:rPr>
        <w:t>РАЗДЕЛ</w:t>
      </w:r>
      <w:r w:rsidR="00412B46" w:rsidRPr="00572AE8">
        <w:rPr>
          <w:rFonts w:eastAsia="Times New Roman"/>
          <w:sz w:val="28"/>
          <w:szCs w:val="28"/>
          <w:lang w:val="en-US"/>
        </w:rPr>
        <w:t>II</w:t>
      </w:r>
      <w:r w:rsidR="008E3A60" w:rsidRPr="00572AE8">
        <w:rPr>
          <w:rFonts w:eastAsia="Times New Roman"/>
          <w:sz w:val="28"/>
          <w:szCs w:val="28"/>
        </w:rPr>
        <w:t xml:space="preserve">. Карта градостроительного зонирования </w:t>
      </w:r>
    </w:p>
    <w:p w:rsidR="00352377" w:rsidRDefault="00B769BE" w:rsidP="00412B46">
      <w:pPr>
        <w:jc w:val="center"/>
        <w:rPr>
          <w:sz w:val="20"/>
          <w:szCs w:val="20"/>
        </w:rPr>
      </w:pPr>
      <w:r w:rsidRPr="00572AE8">
        <w:rPr>
          <w:rFonts w:eastAsia="Times New Roman"/>
          <w:sz w:val="28"/>
          <w:szCs w:val="28"/>
        </w:rPr>
        <w:t>Горькобалковс</w:t>
      </w:r>
      <w:r w:rsidR="00412B46" w:rsidRPr="00572AE8">
        <w:rPr>
          <w:rFonts w:eastAsia="Times New Roman"/>
          <w:sz w:val="28"/>
          <w:szCs w:val="28"/>
        </w:rPr>
        <w:t xml:space="preserve">кого сельского </w:t>
      </w:r>
      <w:r w:rsidR="008E3A60" w:rsidRPr="00572AE8">
        <w:rPr>
          <w:rFonts w:eastAsia="Times New Roman"/>
          <w:sz w:val="28"/>
          <w:szCs w:val="28"/>
        </w:rPr>
        <w:t>поселения</w:t>
      </w:r>
    </w:p>
    <w:p w:rsidR="00352377" w:rsidRDefault="00352377">
      <w:pPr>
        <w:spacing w:line="20" w:lineRule="exact"/>
        <w:rPr>
          <w:sz w:val="20"/>
          <w:szCs w:val="20"/>
        </w:rPr>
      </w:pPr>
    </w:p>
    <w:p w:rsidR="00352377" w:rsidRDefault="00352377">
      <w:pPr>
        <w:sectPr w:rsidR="00352377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Default="00352377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sectPr w:rsidR="008C2AA0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4A5" w:rsidRDefault="00BE14A5" w:rsidP="00A128B4">
      <w:r>
        <w:separator/>
      </w:r>
    </w:p>
  </w:endnote>
  <w:endnote w:type="continuationSeparator" w:id="1">
    <w:p w:rsidR="00BE14A5" w:rsidRDefault="00BE14A5" w:rsidP="00A1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4A5" w:rsidRDefault="00BE14A5" w:rsidP="00A128B4">
      <w:r>
        <w:separator/>
      </w:r>
    </w:p>
  </w:footnote>
  <w:footnote w:type="continuationSeparator" w:id="1">
    <w:p w:rsidR="00BE14A5" w:rsidRDefault="00BE14A5" w:rsidP="00A12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0">
    <w:nsid w:val="39D72DE6"/>
    <w:multiLevelType w:val="hybridMultilevel"/>
    <w:tmpl w:val="5BC62F7A"/>
    <w:lvl w:ilvl="0" w:tplc="C16E3B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377"/>
    <w:rsid w:val="000109BD"/>
    <w:rsid w:val="00057037"/>
    <w:rsid w:val="001046C2"/>
    <w:rsid w:val="00155EF6"/>
    <w:rsid w:val="001871AB"/>
    <w:rsid w:val="001D558B"/>
    <w:rsid w:val="00212AF3"/>
    <w:rsid w:val="002139BF"/>
    <w:rsid w:val="002226F6"/>
    <w:rsid w:val="002840E7"/>
    <w:rsid w:val="00287C90"/>
    <w:rsid w:val="002D446E"/>
    <w:rsid w:val="002F0D8F"/>
    <w:rsid w:val="00352377"/>
    <w:rsid w:val="00412B46"/>
    <w:rsid w:val="0049082C"/>
    <w:rsid w:val="00491839"/>
    <w:rsid w:val="004E7AC8"/>
    <w:rsid w:val="00572AE8"/>
    <w:rsid w:val="005778F5"/>
    <w:rsid w:val="00604C4F"/>
    <w:rsid w:val="00653751"/>
    <w:rsid w:val="00763600"/>
    <w:rsid w:val="007A50EF"/>
    <w:rsid w:val="00813402"/>
    <w:rsid w:val="00823EAB"/>
    <w:rsid w:val="008C2AA0"/>
    <w:rsid w:val="008E3A60"/>
    <w:rsid w:val="00941DA6"/>
    <w:rsid w:val="009B3F39"/>
    <w:rsid w:val="00A128B4"/>
    <w:rsid w:val="00A242DA"/>
    <w:rsid w:val="00A368D2"/>
    <w:rsid w:val="00A80B44"/>
    <w:rsid w:val="00A95C3E"/>
    <w:rsid w:val="00A96826"/>
    <w:rsid w:val="00AC6554"/>
    <w:rsid w:val="00AF7DB7"/>
    <w:rsid w:val="00B3453B"/>
    <w:rsid w:val="00B51475"/>
    <w:rsid w:val="00B769BE"/>
    <w:rsid w:val="00BE14A5"/>
    <w:rsid w:val="00BE6B6A"/>
    <w:rsid w:val="00BF651A"/>
    <w:rsid w:val="00C22B75"/>
    <w:rsid w:val="00C44220"/>
    <w:rsid w:val="00C6473F"/>
    <w:rsid w:val="00CA1674"/>
    <w:rsid w:val="00CB5642"/>
    <w:rsid w:val="00CE2FD7"/>
    <w:rsid w:val="00CE5893"/>
    <w:rsid w:val="00D12930"/>
    <w:rsid w:val="00D17CE4"/>
    <w:rsid w:val="00D405A0"/>
    <w:rsid w:val="00D5152A"/>
    <w:rsid w:val="00DA2FA3"/>
    <w:rsid w:val="00DD0A72"/>
    <w:rsid w:val="00DF48E7"/>
    <w:rsid w:val="00E22AC7"/>
    <w:rsid w:val="00E55207"/>
    <w:rsid w:val="00F15E41"/>
    <w:rsid w:val="00F32718"/>
    <w:rsid w:val="00F84B31"/>
    <w:rsid w:val="00FD2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paragraph" w:styleId="4">
    <w:name w:val="heading 4"/>
    <w:basedOn w:val="a"/>
    <w:link w:val="40"/>
    <w:uiPriority w:val="9"/>
    <w:qFormat/>
    <w:rsid w:val="00BE6B6A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28B4"/>
  </w:style>
  <w:style w:type="paragraph" w:styleId="a7">
    <w:name w:val="footer"/>
    <w:basedOn w:val="a"/>
    <w:link w:val="a8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28B4"/>
  </w:style>
  <w:style w:type="character" w:customStyle="1" w:styleId="blk">
    <w:name w:val="blk"/>
    <w:basedOn w:val="a0"/>
    <w:rsid w:val="00823EAB"/>
  </w:style>
  <w:style w:type="paragraph" w:styleId="a9">
    <w:name w:val="List Paragraph"/>
    <w:basedOn w:val="a"/>
    <w:uiPriority w:val="34"/>
    <w:qFormat/>
    <w:rsid w:val="00D1293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E6B6A"/>
    <w:rPr>
      <w:rFonts w:eastAsia="Times New Roman"/>
      <w:b/>
      <w:bCs/>
      <w:sz w:val="24"/>
      <w:szCs w:val="24"/>
    </w:rPr>
  </w:style>
  <w:style w:type="paragraph" w:styleId="aa">
    <w:name w:val="No Spacing"/>
    <w:link w:val="ab"/>
    <w:uiPriority w:val="1"/>
    <w:qFormat/>
    <w:rsid w:val="00BE6B6A"/>
  </w:style>
  <w:style w:type="character" w:customStyle="1" w:styleId="ab">
    <w:name w:val="Без интервала Знак"/>
    <w:link w:val="aa"/>
    <w:uiPriority w:val="1"/>
    <w:rsid w:val="00C22B75"/>
  </w:style>
  <w:style w:type="paragraph" w:customStyle="1" w:styleId="s1">
    <w:name w:val="s_1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22">
    <w:name w:val="s_22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65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803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7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1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07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785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6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11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54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37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973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9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59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723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12744.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1</Pages>
  <Words>6286</Words>
  <Characters>35831</Characters>
  <Application>Microsoft Office Word</Application>
  <DocSecurity>0</DocSecurity>
  <Lines>298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10</cp:revision>
  <cp:lastPrinted>2021-05-21T17:06:00Z</cp:lastPrinted>
  <dcterms:created xsi:type="dcterms:W3CDTF">2021-02-02T13:13:00Z</dcterms:created>
  <dcterms:modified xsi:type="dcterms:W3CDTF">2021-05-21T17:06:00Z</dcterms:modified>
</cp:coreProperties>
</file>